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B36" w:rsidRPr="00651E6C" w:rsidRDefault="00734B36" w:rsidP="00734B36">
      <w:pPr>
        <w:pStyle w:val="2"/>
        <w:rPr>
          <w:rFonts w:ascii="Times New Roman" w:eastAsia="Times New Roman" w:hAnsi="Times New Roman" w:cs="Times New Roman"/>
          <w:sz w:val="24"/>
          <w:szCs w:val="24"/>
          <w:lang w:eastAsia="ru-RU"/>
        </w:rPr>
      </w:pPr>
      <w:r w:rsidRPr="00651E6C">
        <w:rPr>
          <w:rFonts w:ascii="Times New Roman" w:eastAsia="Times New Roman" w:hAnsi="Times New Roman" w:cs="Times New Roman"/>
          <w:sz w:val="24"/>
          <w:szCs w:val="24"/>
          <w:lang w:eastAsia="ru-RU"/>
        </w:rPr>
        <w:t>Методические рекомендации по преподаванию предметов в разновозрастных классах.</w:t>
      </w:r>
    </w:p>
    <w:p w:rsidR="00734B36" w:rsidRPr="00651E6C" w:rsidRDefault="00734B36" w:rsidP="00015F89">
      <w:pPr>
        <w:shd w:val="clear" w:color="auto" w:fill="FFFFFF"/>
        <w:spacing w:after="0" w:line="240" w:lineRule="auto"/>
        <w:jc w:val="center"/>
        <w:rPr>
          <w:rFonts w:ascii="Times New Roman" w:eastAsia="Times New Roman" w:hAnsi="Times New Roman" w:cs="Times New Roman"/>
          <w:b/>
          <w:bCs/>
          <w:color w:val="161908"/>
          <w:sz w:val="24"/>
          <w:szCs w:val="24"/>
          <w:lang w:eastAsia="ru-RU"/>
        </w:rPr>
      </w:pPr>
    </w:p>
    <w:p w:rsidR="00015F89" w:rsidRPr="00651E6C" w:rsidRDefault="00015F89" w:rsidP="00015F89">
      <w:pPr>
        <w:shd w:val="clear" w:color="auto" w:fill="FFFFFF"/>
        <w:spacing w:after="0" w:line="240" w:lineRule="auto"/>
        <w:jc w:val="center"/>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Нормативное обеспечение разновозрастного обучения в малокомплектных сельских школах.</w:t>
      </w:r>
    </w:p>
    <w:p w:rsidR="00015F89" w:rsidRPr="00651E6C" w:rsidRDefault="00015F89" w:rsidP="00015F89">
      <w:pPr>
        <w:shd w:val="clear" w:color="auto" w:fill="FFFFFF"/>
        <w:spacing w:after="0" w:line="240" w:lineRule="auto"/>
        <w:jc w:val="center"/>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Главным документом, регламентирующим организацию обучения в совмещенных классах - комплектах, является постановление от 29 декабря 2010 года №189 Главного государственного Российской Федерации санитарного врача «</w:t>
      </w:r>
      <w:r w:rsidRPr="00651E6C">
        <w:rPr>
          <w:rFonts w:ascii="Times New Roman" w:eastAsia="Times New Roman" w:hAnsi="Times New Roman" w:cs="Times New Roman"/>
          <w:b/>
          <w:bCs/>
          <w:color w:val="161908"/>
          <w:sz w:val="24"/>
          <w:szCs w:val="24"/>
          <w:lang w:eastAsia="ru-RU"/>
        </w:rPr>
        <w:t>Об утверждении СанПиН 2.4.2.2821-10 "Санитарно-эпидемиологические требования к условиям и организации обучения в общеобразовательных учреждениях"</w:t>
      </w:r>
    </w:p>
    <w:p w:rsidR="00015F89" w:rsidRPr="00651E6C" w:rsidRDefault="00015F89" w:rsidP="00015F89">
      <w:pPr>
        <w:shd w:val="clear" w:color="auto" w:fill="FFFFFF"/>
        <w:spacing w:after="0" w:line="240" w:lineRule="auto"/>
        <w:jc w:val="right"/>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proofErr w:type="gramStart"/>
      <w:r w:rsidRPr="00651E6C">
        <w:rPr>
          <w:rFonts w:ascii="Times New Roman" w:eastAsia="Times New Roman" w:hAnsi="Times New Roman" w:cs="Times New Roman"/>
          <w:color w:val="161908"/>
          <w:sz w:val="24"/>
          <w:szCs w:val="24"/>
          <w:lang w:eastAsia="ru-RU"/>
        </w:rPr>
        <w:t>В соответствии с Федеральным законом от 30.03.1999 N 52-ФЗ "О санитарно-эпидемиологическом благополучии населения" (Собрание законодательства Российской Федерации, 1999, N 14, ст. 1650; 2002, N 1 (ч. 1), ст. 2; 2003, N 2, ст. 167; 2003, N 27 (ч. 1), ст. 2700; 2004, N 35, ст. 3607; 2005, N 19, ст. 1752;</w:t>
      </w:r>
      <w:proofErr w:type="gramEnd"/>
      <w:r w:rsidRPr="00651E6C">
        <w:rPr>
          <w:rFonts w:ascii="Times New Roman" w:eastAsia="Times New Roman" w:hAnsi="Times New Roman" w:cs="Times New Roman"/>
          <w:color w:val="161908"/>
          <w:sz w:val="24"/>
          <w:szCs w:val="24"/>
          <w:lang w:eastAsia="ru-RU"/>
        </w:rPr>
        <w:t xml:space="preserve"> </w:t>
      </w:r>
      <w:proofErr w:type="gramStart"/>
      <w:r w:rsidRPr="00651E6C">
        <w:rPr>
          <w:rFonts w:ascii="Times New Roman" w:eastAsia="Times New Roman" w:hAnsi="Times New Roman" w:cs="Times New Roman"/>
          <w:color w:val="161908"/>
          <w:sz w:val="24"/>
          <w:szCs w:val="24"/>
          <w:lang w:eastAsia="ru-RU"/>
        </w:rPr>
        <w:t>2006, N 1, ст. 10; 2006, N 52 (ч. 1) ст. 5498;2007 N 1 (ч. 1) ст. 21; 2007, N 1 (ч. 1) ст. 29; 2007, N 27, ст. 3213; 2007, N 46, ст. 5554; 2007, N 49, ст. 6070; 2008, N 24, ст. 2801; 2008, N 29 (ч. 1), ст. 3418;</w:t>
      </w:r>
      <w:proofErr w:type="gramEnd"/>
      <w:r w:rsidRPr="00651E6C">
        <w:rPr>
          <w:rFonts w:ascii="Times New Roman" w:eastAsia="Times New Roman" w:hAnsi="Times New Roman" w:cs="Times New Roman"/>
          <w:color w:val="161908"/>
          <w:sz w:val="24"/>
          <w:szCs w:val="24"/>
          <w:lang w:eastAsia="ru-RU"/>
        </w:rPr>
        <w:t xml:space="preserve"> 2008, N 30 (ч. 2), ст. 3616; 2008, N 44, ст. 4984; 2008, N 52 (ч. 1), ст. 6223; 2009, N 1, ст. 17; 2010, N 40, ст. 4969) и постановлением Правительства Российской Федерации от 24.07.2000 N 554 "Об утверждении Положения о государственной санитарно-эпидемиологической службе Российской Федерации и Положения о государственном санитарно-эпидемиологическом нормировании" (Собрание законодательства Российской Федерации, 2000, N 31, ст. 3295; 2004, N 8, ст. 663; 2004, N 47, ст. 4666; 2005, N 39, ст. 3953) </w:t>
      </w:r>
      <w:proofErr w:type="gramStart"/>
      <w:r w:rsidRPr="00651E6C">
        <w:rPr>
          <w:rFonts w:ascii="Times New Roman" w:eastAsia="Times New Roman" w:hAnsi="Times New Roman" w:cs="Times New Roman"/>
          <w:color w:val="161908"/>
          <w:sz w:val="24"/>
          <w:szCs w:val="24"/>
          <w:lang w:eastAsia="ru-RU"/>
        </w:rPr>
        <w:t>п</w:t>
      </w:r>
      <w:proofErr w:type="gramEnd"/>
      <w:r w:rsidRPr="00651E6C">
        <w:rPr>
          <w:rFonts w:ascii="Times New Roman" w:eastAsia="Times New Roman" w:hAnsi="Times New Roman" w:cs="Times New Roman"/>
          <w:color w:val="161908"/>
          <w:sz w:val="24"/>
          <w:szCs w:val="24"/>
          <w:lang w:eastAsia="ru-RU"/>
        </w:rPr>
        <w:t xml:space="preserve"> о с т а н о в л я ю:</w:t>
      </w:r>
      <w:r w:rsidRPr="00651E6C">
        <w:rPr>
          <w:rFonts w:ascii="Times New Roman" w:eastAsia="Times New Roman" w:hAnsi="Times New Roman" w:cs="Times New Roman"/>
          <w:color w:val="161908"/>
          <w:sz w:val="24"/>
          <w:szCs w:val="24"/>
          <w:lang w:eastAsia="ru-RU"/>
        </w:rPr>
        <w:br/>
      </w:r>
      <w:r w:rsidRPr="00651E6C">
        <w:rPr>
          <w:rFonts w:ascii="Times New Roman" w:eastAsia="Times New Roman" w:hAnsi="Times New Roman" w:cs="Times New Roman"/>
          <w:color w:val="161908"/>
          <w:sz w:val="24"/>
          <w:szCs w:val="24"/>
          <w:lang w:eastAsia="ru-RU"/>
        </w:rPr>
        <w:br/>
        <w:t>1. Утвердить санитарно-эпидемиологические правила и нормативы СанПиН 2.4.2.2821-10 "Санитарно-эпидемиологические требования к условиям и организации обучения в общеобразовательных учреждениях" (приложение).</w:t>
      </w:r>
      <w:r w:rsidRPr="00651E6C">
        <w:rPr>
          <w:rFonts w:ascii="Times New Roman" w:eastAsia="Times New Roman" w:hAnsi="Times New Roman" w:cs="Times New Roman"/>
          <w:color w:val="161908"/>
          <w:sz w:val="24"/>
          <w:szCs w:val="24"/>
          <w:lang w:eastAsia="ru-RU"/>
        </w:rPr>
        <w:br/>
        <w:t>2. Ввести в действие указанные санитарно-эпидемиологические правила и нормативы с 1 сентября 2011 года.</w:t>
      </w:r>
      <w:r w:rsidRPr="00651E6C">
        <w:rPr>
          <w:rFonts w:ascii="Times New Roman" w:eastAsia="Times New Roman" w:hAnsi="Times New Roman" w:cs="Times New Roman"/>
          <w:color w:val="161908"/>
          <w:sz w:val="24"/>
          <w:szCs w:val="24"/>
          <w:lang w:eastAsia="ru-RU"/>
        </w:rPr>
        <w:br/>
        <w:t xml:space="preserve">3. </w:t>
      </w:r>
      <w:proofErr w:type="gramStart"/>
      <w:r w:rsidRPr="00651E6C">
        <w:rPr>
          <w:rFonts w:ascii="Times New Roman" w:eastAsia="Times New Roman" w:hAnsi="Times New Roman" w:cs="Times New Roman"/>
          <w:color w:val="161908"/>
          <w:sz w:val="24"/>
          <w:szCs w:val="24"/>
          <w:lang w:eastAsia="ru-RU"/>
        </w:rPr>
        <w:t>С момента введения СанПиН 2.4.2. 2821-10 считать утратившими силу санитарно-эпидемиологические правила и нормативы СанПиН 2.4.2.1178-02 "Гигиенические требования к условиям обучения в общеобразовательных учреждениях", утвержденные постановлением Главного государственного санитарного врача Российской Федерации, Первого заместителя Министра здравоохранения Российской Федерации от 28.11.2002 N 44 (зарегистрированы в Минюсте России 05.12.2002, регистрационный номер 3997), СанПиН 2.4.2.2434-08 "Изменение N 1 к СанПиН 2.4.2.1178-02</w:t>
      </w:r>
      <w:proofErr w:type="gramEnd"/>
      <w:r w:rsidRPr="00651E6C">
        <w:rPr>
          <w:rFonts w:ascii="Times New Roman" w:eastAsia="Times New Roman" w:hAnsi="Times New Roman" w:cs="Times New Roman"/>
          <w:color w:val="161908"/>
          <w:sz w:val="24"/>
          <w:szCs w:val="24"/>
          <w:lang w:eastAsia="ru-RU"/>
        </w:rPr>
        <w:t xml:space="preserve">", </w:t>
      </w:r>
      <w:proofErr w:type="gramStart"/>
      <w:r w:rsidRPr="00651E6C">
        <w:rPr>
          <w:rFonts w:ascii="Times New Roman" w:eastAsia="Times New Roman" w:hAnsi="Times New Roman" w:cs="Times New Roman"/>
          <w:color w:val="161908"/>
          <w:sz w:val="24"/>
          <w:szCs w:val="24"/>
          <w:lang w:eastAsia="ru-RU"/>
        </w:rPr>
        <w:t>утвержденные постановлением Главного государственного санитарного врача Российской Федерации от 26.12.2008 N 72 (зарегистрированы в Минюсте России 28.01.2009, регистрационный номер 13189).</w:t>
      </w:r>
      <w:proofErr w:type="gramEnd"/>
    </w:p>
    <w:tbl>
      <w:tblPr>
        <w:tblW w:w="8265" w:type="dxa"/>
        <w:shd w:val="clear" w:color="auto" w:fill="FFFFFF"/>
        <w:tblCellMar>
          <w:left w:w="0" w:type="dxa"/>
          <w:right w:w="0" w:type="dxa"/>
        </w:tblCellMar>
        <w:tblLook w:val="04A0"/>
      </w:tblPr>
      <w:tblGrid>
        <w:gridCol w:w="4132"/>
        <w:gridCol w:w="4133"/>
      </w:tblGrid>
      <w:tr w:rsidR="00015F89" w:rsidRPr="00651E6C" w:rsidTr="00015F89">
        <w:tc>
          <w:tcPr>
            <w:tcW w:w="2500" w:type="pct"/>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0" w:type="auto"/>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jc w:val="right"/>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Г.Г. Онищенко</w:t>
            </w:r>
          </w:p>
        </w:tc>
      </w:tr>
    </w:tbl>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p w:rsidR="00015F89" w:rsidRPr="00651E6C" w:rsidRDefault="00015F89" w:rsidP="00015F89">
      <w:pPr>
        <w:shd w:val="clear" w:color="auto" w:fill="FFFFFF"/>
        <w:spacing w:after="0" w:line="240" w:lineRule="auto"/>
        <w:jc w:val="right"/>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Приложение</w:t>
      </w:r>
      <w:r w:rsidRPr="00651E6C">
        <w:rPr>
          <w:rFonts w:ascii="Times New Roman" w:eastAsia="Times New Roman" w:hAnsi="Times New Roman" w:cs="Times New Roman"/>
          <w:color w:val="161908"/>
          <w:sz w:val="24"/>
          <w:szCs w:val="24"/>
          <w:lang w:eastAsia="ru-RU"/>
        </w:rPr>
        <w:br/>
      </w:r>
      <w:r w:rsidRPr="00651E6C">
        <w:rPr>
          <w:rFonts w:ascii="Times New Roman" w:eastAsia="Times New Roman" w:hAnsi="Times New Roman" w:cs="Times New Roman"/>
          <w:color w:val="161908"/>
          <w:sz w:val="24"/>
          <w:szCs w:val="24"/>
          <w:lang w:eastAsia="ru-RU"/>
        </w:rPr>
        <w:br/>
        <w:t>Утверждены</w:t>
      </w:r>
      <w:r w:rsidRPr="00651E6C">
        <w:rPr>
          <w:rFonts w:ascii="Times New Roman" w:eastAsia="Times New Roman" w:hAnsi="Times New Roman" w:cs="Times New Roman"/>
          <w:color w:val="161908"/>
          <w:sz w:val="24"/>
          <w:szCs w:val="24"/>
          <w:lang w:eastAsia="ru-RU"/>
        </w:rPr>
        <w:br/>
        <w:t>постановлением Главного</w:t>
      </w:r>
      <w:r w:rsidRPr="00651E6C">
        <w:rPr>
          <w:rFonts w:ascii="Times New Roman" w:eastAsia="Times New Roman" w:hAnsi="Times New Roman" w:cs="Times New Roman"/>
          <w:color w:val="161908"/>
          <w:sz w:val="24"/>
          <w:szCs w:val="24"/>
          <w:lang w:eastAsia="ru-RU"/>
        </w:rPr>
        <w:br/>
        <w:t>государственного санитарного врача</w:t>
      </w:r>
      <w:r w:rsidRPr="00651E6C">
        <w:rPr>
          <w:rFonts w:ascii="Times New Roman" w:eastAsia="Times New Roman" w:hAnsi="Times New Roman" w:cs="Times New Roman"/>
          <w:color w:val="161908"/>
          <w:sz w:val="24"/>
          <w:szCs w:val="24"/>
          <w:lang w:eastAsia="ru-RU"/>
        </w:rPr>
        <w:br/>
        <w:t>Российской Федерации</w:t>
      </w:r>
      <w:r w:rsidRPr="00651E6C">
        <w:rPr>
          <w:rFonts w:ascii="Times New Roman" w:eastAsia="Times New Roman" w:hAnsi="Times New Roman" w:cs="Times New Roman"/>
          <w:color w:val="161908"/>
          <w:sz w:val="24"/>
          <w:szCs w:val="24"/>
          <w:lang w:eastAsia="ru-RU"/>
        </w:rPr>
        <w:br/>
        <w:t>от "29" декабря 2010 г. N 189</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Г.Онищенко</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i/>
          <w:iCs/>
          <w:color w:val="161908"/>
          <w:sz w:val="24"/>
          <w:szCs w:val="24"/>
          <w:lang w:eastAsia="ru-RU"/>
        </w:rPr>
        <w:t xml:space="preserve">10.15. </w:t>
      </w:r>
      <w:proofErr w:type="gramStart"/>
      <w:r w:rsidRPr="00651E6C">
        <w:rPr>
          <w:rFonts w:ascii="Times New Roman" w:eastAsia="Times New Roman" w:hAnsi="Times New Roman" w:cs="Times New Roman"/>
          <w:i/>
          <w:iCs/>
          <w:color w:val="161908"/>
          <w:sz w:val="24"/>
          <w:szCs w:val="24"/>
          <w:lang w:eastAsia="ru-RU"/>
        </w:rPr>
        <w:t xml:space="preserve">В малокомплектных сельских образовательных учреждениях в зависимости от конкретных условий, числа обучающихся, их возрастных особенностей допускается </w:t>
      </w:r>
      <w:r w:rsidRPr="00651E6C">
        <w:rPr>
          <w:rFonts w:ascii="Times New Roman" w:eastAsia="Times New Roman" w:hAnsi="Times New Roman" w:cs="Times New Roman"/>
          <w:i/>
          <w:iCs/>
          <w:color w:val="161908"/>
          <w:sz w:val="24"/>
          <w:szCs w:val="24"/>
          <w:lang w:eastAsia="ru-RU"/>
        </w:rPr>
        <w:lastRenderedPageBreak/>
        <w:t>формирование классов-комплектов из обучающихся на I ступени образования.</w:t>
      </w:r>
      <w:proofErr w:type="gramEnd"/>
      <w:r w:rsidRPr="00651E6C">
        <w:rPr>
          <w:rFonts w:ascii="Times New Roman" w:eastAsia="Times New Roman" w:hAnsi="Times New Roman" w:cs="Times New Roman"/>
          <w:i/>
          <w:iCs/>
          <w:color w:val="161908"/>
          <w:sz w:val="24"/>
          <w:szCs w:val="24"/>
          <w:lang w:eastAsia="ru-RU"/>
        </w:rPr>
        <w:t xml:space="preserve"> Оптимальным, при этом, является раздельное обучение </w:t>
      </w:r>
      <w:proofErr w:type="gramStart"/>
      <w:r w:rsidRPr="00651E6C">
        <w:rPr>
          <w:rFonts w:ascii="Times New Roman" w:eastAsia="Times New Roman" w:hAnsi="Times New Roman" w:cs="Times New Roman"/>
          <w:i/>
          <w:iCs/>
          <w:color w:val="161908"/>
          <w:sz w:val="24"/>
          <w:szCs w:val="24"/>
          <w:lang w:eastAsia="ru-RU"/>
        </w:rPr>
        <w:t>обучающихся</w:t>
      </w:r>
      <w:proofErr w:type="gramEnd"/>
      <w:r w:rsidRPr="00651E6C">
        <w:rPr>
          <w:rFonts w:ascii="Times New Roman" w:eastAsia="Times New Roman" w:hAnsi="Times New Roman" w:cs="Times New Roman"/>
          <w:i/>
          <w:iCs/>
          <w:color w:val="161908"/>
          <w:sz w:val="24"/>
          <w:szCs w:val="24"/>
          <w:lang w:eastAsia="ru-RU"/>
        </w:rPr>
        <w:t xml:space="preserve"> разного возраста I ступени образования. </w:t>
      </w:r>
      <w:r w:rsidRPr="00651E6C">
        <w:rPr>
          <w:rFonts w:ascii="Times New Roman" w:eastAsia="Times New Roman" w:hAnsi="Times New Roman" w:cs="Times New Roman"/>
          <w:i/>
          <w:iCs/>
          <w:color w:val="161908"/>
          <w:sz w:val="24"/>
          <w:szCs w:val="24"/>
          <w:lang w:eastAsia="ru-RU"/>
        </w:rPr>
        <w:br/>
        <w:t>При объединении обучающихся I ступени образования в класс-комплект оптимальным является создание его из двух классов: 1 и 3 классов (1+3), 2 и 3 классов (2+3), 2 и 4 классов (2+4). Для предупреждения утомления обучающихся необходимо сокращать продолжительность совмещенных (особенно 4-х и 5-х) уроков на 5-10 мин. (кроме урока физической культуры). Наполняемость классов-комплектов должна соответствовать таблице 4.</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i/>
          <w:iCs/>
          <w:color w:val="161908"/>
          <w:sz w:val="24"/>
          <w:szCs w:val="24"/>
          <w:lang w:eastAsia="ru-RU"/>
        </w:rPr>
        <w:t>Таблица 4.</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i/>
          <w:iCs/>
          <w:color w:val="161908"/>
          <w:sz w:val="24"/>
          <w:szCs w:val="24"/>
          <w:lang w:eastAsia="ru-RU"/>
        </w:rPr>
        <w:t>Наполняемость классов-комплектов</w:t>
      </w:r>
    </w:p>
    <w:tbl>
      <w:tblPr>
        <w:tblW w:w="660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166"/>
        <w:gridCol w:w="3434"/>
      </w:tblGrid>
      <w:tr w:rsidR="00015F89" w:rsidRPr="00651E6C" w:rsidTr="00015F89">
        <w:tc>
          <w:tcPr>
            <w:tcW w:w="0" w:type="auto"/>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i/>
                <w:iCs/>
                <w:color w:val="161908"/>
                <w:sz w:val="24"/>
                <w:szCs w:val="24"/>
                <w:lang w:eastAsia="ru-RU"/>
              </w:rPr>
              <w:t>Классы, объединяемые в класс-комплект</w:t>
            </w:r>
          </w:p>
        </w:tc>
        <w:tc>
          <w:tcPr>
            <w:tcW w:w="0" w:type="auto"/>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i/>
                <w:iCs/>
                <w:color w:val="161908"/>
                <w:sz w:val="24"/>
                <w:szCs w:val="24"/>
                <w:lang w:eastAsia="ru-RU"/>
              </w:rPr>
              <w:t xml:space="preserve">Количество </w:t>
            </w:r>
            <w:proofErr w:type="gramStart"/>
            <w:r w:rsidRPr="00651E6C">
              <w:rPr>
                <w:rFonts w:ascii="Times New Roman" w:eastAsia="Times New Roman" w:hAnsi="Times New Roman" w:cs="Times New Roman"/>
                <w:i/>
                <w:iCs/>
                <w:color w:val="161908"/>
                <w:sz w:val="24"/>
                <w:szCs w:val="24"/>
                <w:lang w:eastAsia="ru-RU"/>
              </w:rPr>
              <w:t>обучающихся</w:t>
            </w:r>
            <w:proofErr w:type="gramEnd"/>
            <w:r w:rsidRPr="00651E6C">
              <w:rPr>
                <w:rFonts w:ascii="Times New Roman" w:eastAsia="Times New Roman" w:hAnsi="Times New Roman" w:cs="Times New Roman"/>
                <w:i/>
                <w:iCs/>
                <w:color w:val="161908"/>
                <w:sz w:val="24"/>
                <w:szCs w:val="24"/>
                <w:lang w:eastAsia="ru-RU"/>
              </w:rPr>
              <w:t xml:space="preserve"> в классе-комплекте</w:t>
            </w:r>
          </w:p>
        </w:tc>
      </w:tr>
      <w:tr w:rsidR="00015F89" w:rsidRPr="00651E6C" w:rsidTr="00015F89">
        <w:tc>
          <w:tcPr>
            <w:tcW w:w="0" w:type="auto"/>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i/>
                <w:iCs/>
                <w:color w:val="161908"/>
                <w:sz w:val="24"/>
                <w:szCs w:val="24"/>
                <w:lang w:eastAsia="ru-RU"/>
              </w:rPr>
              <w:t>1+3</w:t>
            </w:r>
          </w:p>
        </w:tc>
        <w:tc>
          <w:tcPr>
            <w:tcW w:w="0" w:type="auto"/>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i/>
                <w:iCs/>
                <w:color w:val="161908"/>
                <w:sz w:val="24"/>
                <w:szCs w:val="24"/>
                <w:lang w:eastAsia="ru-RU"/>
              </w:rPr>
              <w:t>8-10</w:t>
            </w:r>
          </w:p>
        </w:tc>
      </w:tr>
      <w:tr w:rsidR="00015F89" w:rsidRPr="00651E6C" w:rsidTr="00015F89">
        <w:tc>
          <w:tcPr>
            <w:tcW w:w="0" w:type="auto"/>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i/>
                <w:iCs/>
                <w:color w:val="161908"/>
                <w:sz w:val="24"/>
                <w:szCs w:val="24"/>
                <w:lang w:eastAsia="ru-RU"/>
              </w:rPr>
              <w:t>1+2</w:t>
            </w:r>
          </w:p>
        </w:tc>
        <w:tc>
          <w:tcPr>
            <w:tcW w:w="0" w:type="auto"/>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i/>
                <w:iCs/>
                <w:color w:val="161908"/>
                <w:sz w:val="24"/>
                <w:szCs w:val="24"/>
                <w:lang w:eastAsia="ru-RU"/>
              </w:rPr>
              <w:t>8-10</w:t>
            </w:r>
          </w:p>
        </w:tc>
      </w:tr>
      <w:tr w:rsidR="00015F89" w:rsidRPr="00651E6C" w:rsidTr="00015F89">
        <w:tc>
          <w:tcPr>
            <w:tcW w:w="0" w:type="auto"/>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i/>
                <w:iCs/>
                <w:color w:val="161908"/>
                <w:sz w:val="24"/>
                <w:szCs w:val="24"/>
                <w:lang w:eastAsia="ru-RU"/>
              </w:rPr>
              <w:t>1+4</w:t>
            </w:r>
          </w:p>
        </w:tc>
        <w:tc>
          <w:tcPr>
            <w:tcW w:w="0" w:type="auto"/>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i/>
                <w:iCs/>
                <w:color w:val="161908"/>
                <w:sz w:val="24"/>
                <w:szCs w:val="24"/>
                <w:lang w:eastAsia="ru-RU"/>
              </w:rPr>
              <w:t>8-10</w:t>
            </w:r>
          </w:p>
        </w:tc>
      </w:tr>
      <w:tr w:rsidR="00015F89" w:rsidRPr="00651E6C" w:rsidTr="00015F89">
        <w:tc>
          <w:tcPr>
            <w:tcW w:w="0" w:type="auto"/>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i/>
                <w:iCs/>
                <w:color w:val="161908"/>
                <w:sz w:val="24"/>
                <w:szCs w:val="24"/>
                <w:lang w:eastAsia="ru-RU"/>
              </w:rPr>
              <w:t>2+3</w:t>
            </w:r>
          </w:p>
        </w:tc>
        <w:tc>
          <w:tcPr>
            <w:tcW w:w="0" w:type="auto"/>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i/>
                <w:iCs/>
                <w:color w:val="161908"/>
                <w:sz w:val="24"/>
                <w:szCs w:val="24"/>
                <w:lang w:eastAsia="ru-RU"/>
              </w:rPr>
              <w:t>10-12</w:t>
            </w:r>
          </w:p>
        </w:tc>
      </w:tr>
      <w:tr w:rsidR="00015F89" w:rsidRPr="00651E6C" w:rsidTr="00015F89">
        <w:tc>
          <w:tcPr>
            <w:tcW w:w="0" w:type="auto"/>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i/>
                <w:iCs/>
                <w:color w:val="161908"/>
                <w:sz w:val="24"/>
                <w:szCs w:val="24"/>
                <w:lang w:eastAsia="ru-RU"/>
              </w:rPr>
              <w:t>2+4</w:t>
            </w:r>
          </w:p>
        </w:tc>
        <w:tc>
          <w:tcPr>
            <w:tcW w:w="0" w:type="auto"/>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i/>
                <w:iCs/>
                <w:color w:val="161908"/>
                <w:sz w:val="24"/>
                <w:szCs w:val="24"/>
                <w:lang w:eastAsia="ru-RU"/>
              </w:rPr>
              <w:t>10-15</w:t>
            </w:r>
          </w:p>
        </w:tc>
      </w:tr>
      <w:tr w:rsidR="00015F89" w:rsidRPr="00651E6C" w:rsidTr="00015F89">
        <w:tc>
          <w:tcPr>
            <w:tcW w:w="0" w:type="auto"/>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i/>
                <w:iCs/>
                <w:color w:val="161908"/>
                <w:sz w:val="24"/>
                <w:szCs w:val="24"/>
                <w:lang w:eastAsia="ru-RU"/>
              </w:rPr>
              <w:t>3+4</w:t>
            </w:r>
          </w:p>
        </w:tc>
        <w:tc>
          <w:tcPr>
            <w:tcW w:w="0" w:type="auto"/>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i/>
                <w:iCs/>
                <w:color w:val="161908"/>
                <w:sz w:val="24"/>
                <w:szCs w:val="24"/>
                <w:lang w:eastAsia="ru-RU"/>
              </w:rPr>
              <w:t>10-15</w:t>
            </w:r>
          </w:p>
        </w:tc>
      </w:tr>
    </w:tbl>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i/>
          <w:iCs/>
          <w:color w:val="161908"/>
          <w:sz w:val="24"/>
          <w:szCs w:val="24"/>
          <w:lang w:eastAsia="ru-RU"/>
        </w:rPr>
        <w:t>В малокомплектных общеобразовательных учреждениях формирование классов-комплектов определяется конкретными условиями и зависит от числа обучающихся.</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i/>
          <w:iCs/>
          <w:color w:val="161908"/>
          <w:sz w:val="24"/>
          <w:szCs w:val="24"/>
          <w:lang w:eastAsia="ru-RU"/>
        </w:rPr>
        <w:t xml:space="preserve">В    соответствии     с    санитарно-эпидемиологическими    правилами    и нормативами «Гигиенические требования к условиям обучения в  общеобразовательных учреждениях. СанПиН 2.4.2.1178-02» оптимальным является раздельное обучение </w:t>
      </w:r>
      <w:proofErr w:type="gramStart"/>
      <w:r w:rsidRPr="00651E6C">
        <w:rPr>
          <w:rFonts w:ascii="Times New Roman" w:eastAsia="Times New Roman" w:hAnsi="Times New Roman" w:cs="Times New Roman"/>
          <w:i/>
          <w:iCs/>
          <w:color w:val="161908"/>
          <w:sz w:val="24"/>
          <w:szCs w:val="24"/>
          <w:lang w:eastAsia="ru-RU"/>
        </w:rPr>
        <w:t>обучающихся</w:t>
      </w:r>
      <w:proofErr w:type="gramEnd"/>
      <w:r w:rsidRPr="00651E6C">
        <w:rPr>
          <w:rFonts w:ascii="Times New Roman" w:eastAsia="Times New Roman" w:hAnsi="Times New Roman" w:cs="Times New Roman"/>
          <w:i/>
          <w:iCs/>
          <w:color w:val="161908"/>
          <w:sz w:val="24"/>
          <w:szCs w:val="24"/>
          <w:lang w:eastAsia="ru-RU"/>
        </w:rPr>
        <w:t xml:space="preserve"> первой ступени разного возраста.</w:t>
      </w:r>
    </w:p>
    <w:p w:rsidR="00734B36" w:rsidRPr="00651E6C" w:rsidRDefault="00015F89" w:rsidP="00734B36">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i/>
          <w:iCs/>
          <w:color w:val="161908"/>
          <w:sz w:val="24"/>
          <w:szCs w:val="24"/>
          <w:lang w:eastAsia="ru-RU"/>
        </w:rPr>
        <w:t>Допускается объединение обучающихся первой ступени в класс-комплект, при этом отдается предпочтение формированию двух совмещенных классов-комплектов. Оптимальным является объединение в один класс-комплект</w:t>
      </w:r>
      <w:r w:rsidR="00734B36" w:rsidRPr="00651E6C">
        <w:rPr>
          <w:rFonts w:ascii="Times New Roman" w:eastAsia="Times New Roman" w:hAnsi="Times New Roman" w:cs="Times New Roman"/>
          <w:b/>
          <w:bCs/>
          <w:i/>
          <w:iCs/>
          <w:color w:val="161908"/>
          <w:sz w:val="24"/>
          <w:szCs w:val="24"/>
          <w:lang w:eastAsia="ru-RU"/>
        </w:rPr>
        <w:t>При необходимости объединения в один класс-комплект обучающихся двух или трёх классов следует применять скользящий график учебных занятий для детей разного возраста с целью проведения в каждом классе части уроков вне совмещения (соблюдение этого требования особенно необходимо для первоклассников).</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proofErr w:type="gramStart"/>
      <w:r w:rsidRPr="00651E6C">
        <w:rPr>
          <w:rFonts w:ascii="Times New Roman" w:eastAsia="Times New Roman" w:hAnsi="Times New Roman" w:cs="Times New Roman"/>
          <w:i/>
          <w:iCs/>
          <w:color w:val="161908"/>
          <w:sz w:val="24"/>
          <w:szCs w:val="24"/>
          <w:lang w:eastAsia="ru-RU"/>
        </w:rPr>
        <w:t>о</w:t>
      </w:r>
      <w:proofErr w:type="gramEnd"/>
      <w:r w:rsidRPr="00651E6C">
        <w:rPr>
          <w:rFonts w:ascii="Times New Roman" w:eastAsia="Times New Roman" w:hAnsi="Times New Roman" w:cs="Times New Roman"/>
          <w:i/>
          <w:iCs/>
          <w:color w:val="161908"/>
          <w:sz w:val="24"/>
          <w:szCs w:val="24"/>
          <w:lang w:eastAsia="ru-RU"/>
        </w:rPr>
        <w:t>бучающихся 1 и 3 классов, 2 и 3  классов, 2 и 4 классов.</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i/>
          <w:iCs/>
          <w:color w:val="161908"/>
          <w:sz w:val="24"/>
          <w:szCs w:val="24"/>
          <w:lang w:eastAsia="ru-RU"/>
        </w:rPr>
        <w:t>Допускается объединение в класс-комплект двух классов с общим контингентом до 20 человек, трех классов - с общим контингентом до 10 человек.</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При составлении расписания и определении учебной нагрузки учителя следует учитывать, что:</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уроки   обучения   грамоте,  русского   языка,   математики в   обязательном порядке проводятся без совмещения классов,</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в условиях полного совмещения классов проводятся уроки физической культуры, трудового обучения, музыки, изобразительного искусства,</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обучение первоклассников осуществляется в условиях пятидневной учебной недели, только в первую смену, при обязательном проведении в середине дня динамической паузы, с использованием «ступенчатого» режима обучения в первом полугодии.</w:t>
      </w:r>
    </w:p>
    <w:p w:rsidR="00734B36" w:rsidRPr="00651E6C" w:rsidRDefault="00734B36" w:rsidP="00015F89">
      <w:pPr>
        <w:shd w:val="clear" w:color="auto" w:fill="FFFFFF"/>
        <w:spacing w:after="0" w:line="240" w:lineRule="auto"/>
        <w:rPr>
          <w:rFonts w:ascii="Times New Roman" w:eastAsia="Times New Roman" w:hAnsi="Times New Roman" w:cs="Times New Roman"/>
          <w:color w:val="161908"/>
          <w:sz w:val="24"/>
          <w:szCs w:val="24"/>
          <w:lang w:eastAsia="ru-RU"/>
        </w:rPr>
      </w:pPr>
    </w:p>
    <w:p w:rsidR="00015F89" w:rsidRPr="00651E6C" w:rsidRDefault="00015F89" w:rsidP="00015F89">
      <w:pPr>
        <w:shd w:val="clear" w:color="auto" w:fill="FFFFFF"/>
        <w:spacing w:after="0" w:line="240" w:lineRule="auto"/>
        <w:jc w:val="center"/>
        <w:rPr>
          <w:rFonts w:ascii="Times New Roman" w:eastAsia="Times New Roman" w:hAnsi="Times New Roman" w:cs="Times New Roman"/>
          <w:b/>
          <w:bCs/>
          <w:color w:val="161908"/>
          <w:sz w:val="24"/>
          <w:szCs w:val="24"/>
          <w:lang w:eastAsia="ru-RU"/>
        </w:rPr>
      </w:pPr>
      <w:r w:rsidRPr="00651E6C">
        <w:rPr>
          <w:rFonts w:ascii="Times New Roman" w:eastAsia="Times New Roman" w:hAnsi="Times New Roman" w:cs="Times New Roman"/>
          <w:b/>
          <w:bCs/>
          <w:color w:val="161908"/>
          <w:sz w:val="24"/>
          <w:szCs w:val="24"/>
          <w:lang w:eastAsia="ru-RU"/>
        </w:rPr>
        <w:t xml:space="preserve">Особенности организации </w:t>
      </w:r>
      <w:proofErr w:type="gramStart"/>
      <w:r w:rsidRPr="00651E6C">
        <w:rPr>
          <w:rFonts w:ascii="Times New Roman" w:eastAsia="Times New Roman" w:hAnsi="Times New Roman" w:cs="Times New Roman"/>
          <w:b/>
          <w:bCs/>
          <w:color w:val="161908"/>
          <w:sz w:val="24"/>
          <w:szCs w:val="24"/>
          <w:lang w:eastAsia="ru-RU"/>
        </w:rPr>
        <w:t>учебно- воспитательного</w:t>
      </w:r>
      <w:proofErr w:type="gramEnd"/>
      <w:r w:rsidRPr="00651E6C">
        <w:rPr>
          <w:rFonts w:ascii="Times New Roman" w:eastAsia="Times New Roman" w:hAnsi="Times New Roman" w:cs="Times New Roman"/>
          <w:b/>
          <w:bCs/>
          <w:color w:val="161908"/>
          <w:sz w:val="24"/>
          <w:szCs w:val="24"/>
          <w:lang w:eastAsia="ru-RU"/>
        </w:rPr>
        <w:t xml:space="preserve"> процесса в малокомплектной школе.</w:t>
      </w:r>
    </w:p>
    <w:p w:rsidR="00734B36" w:rsidRPr="00651E6C" w:rsidRDefault="00734B36" w:rsidP="00015F89">
      <w:pPr>
        <w:shd w:val="clear" w:color="auto" w:fill="FFFFFF"/>
        <w:spacing w:after="0" w:line="240" w:lineRule="auto"/>
        <w:jc w:val="center"/>
        <w:rPr>
          <w:rFonts w:ascii="Times New Roman" w:eastAsia="Times New Roman" w:hAnsi="Times New Roman" w:cs="Times New Roman"/>
          <w:color w:val="161908"/>
          <w:sz w:val="24"/>
          <w:szCs w:val="24"/>
          <w:lang w:eastAsia="ru-RU"/>
        </w:rPr>
      </w:pP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lastRenderedPageBreak/>
        <w:t>Малокомплектная школа имеет свои специфические</w:t>
      </w:r>
      <w:r w:rsidRPr="00651E6C">
        <w:rPr>
          <w:rFonts w:ascii="Times New Roman" w:eastAsia="Times New Roman" w:hAnsi="Times New Roman" w:cs="Times New Roman"/>
          <w:b/>
          <w:bCs/>
          <w:color w:val="161908"/>
          <w:sz w:val="24"/>
          <w:szCs w:val="24"/>
          <w:lang w:eastAsia="ru-RU"/>
        </w:rPr>
        <w:t> </w:t>
      </w:r>
      <w:r w:rsidRPr="00651E6C">
        <w:rPr>
          <w:rFonts w:ascii="Times New Roman" w:eastAsia="Times New Roman" w:hAnsi="Times New Roman" w:cs="Times New Roman"/>
          <w:color w:val="161908"/>
          <w:sz w:val="24"/>
          <w:szCs w:val="24"/>
          <w:lang w:eastAsia="ru-RU"/>
        </w:rPr>
        <w:t>трудности, обуслов</w:t>
      </w:r>
      <w:r w:rsidRPr="00651E6C">
        <w:rPr>
          <w:rFonts w:ascii="Times New Roman" w:eastAsia="Times New Roman" w:hAnsi="Times New Roman" w:cs="Times New Roman"/>
          <w:color w:val="161908"/>
          <w:sz w:val="24"/>
          <w:szCs w:val="24"/>
          <w:lang w:eastAsia="ru-RU"/>
        </w:rPr>
        <w:softHyphen/>
        <w:t>ленные небольшим количеством учеников и социальной средой, которая ока</w:t>
      </w:r>
      <w:r w:rsidRPr="00651E6C">
        <w:rPr>
          <w:rFonts w:ascii="Times New Roman" w:eastAsia="Times New Roman" w:hAnsi="Times New Roman" w:cs="Times New Roman"/>
          <w:color w:val="161908"/>
          <w:sz w:val="24"/>
          <w:szCs w:val="24"/>
          <w:lang w:eastAsia="ru-RU"/>
        </w:rPr>
        <w:softHyphen/>
        <w:t>зывает далеко не всегда положительное влияние на процесс развития сельского ребенка. Специфика малокомплектной школы описана в ряде теоретических исследований (5;6). Особенности малокомплектных школ:</w:t>
      </w:r>
    </w:p>
    <w:p w:rsidR="00015F89" w:rsidRPr="00651E6C" w:rsidRDefault="00015F89" w:rsidP="00015F89">
      <w:pPr>
        <w:numPr>
          <w:ilvl w:val="0"/>
          <w:numId w:val="1"/>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низкая информационная насыщенность школ на селе;</w:t>
      </w:r>
    </w:p>
    <w:p w:rsidR="00015F89" w:rsidRPr="00651E6C" w:rsidRDefault="00015F89" w:rsidP="00015F89">
      <w:pPr>
        <w:numPr>
          <w:ilvl w:val="0"/>
          <w:numId w:val="1"/>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недостаточность научно-методических рекомендаций по управлению начальной малокомплектной школой;</w:t>
      </w:r>
    </w:p>
    <w:p w:rsidR="00015F89" w:rsidRPr="00651E6C" w:rsidRDefault="00015F89" w:rsidP="00015F89">
      <w:pPr>
        <w:numPr>
          <w:ilvl w:val="0"/>
          <w:numId w:val="1"/>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недостаточное  общее развитие сельских детей;</w:t>
      </w:r>
    </w:p>
    <w:p w:rsidR="00015F89" w:rsidRPr="00651E6C" w:rsidRDefault="00015F89" w:rsidP="00015F89">
      <w:pPr>
        <w:numPr>
          <w:ilvl w:val="0"/>
          <w:numId w:val="1"/>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низкий образовательный и культурный уровень сельской семьи;</w:t>
      </w:r>
    </w:p>
    <w:p w:rsidR="00015F89" w:rsidRPr="00651E6C" w:rsidRDefault="00015F89" w:rsidP="00015F89">
      <w:pPr>
        <w:numPr>
          <w:ilvl w:val="0"/>
          <w:numId w:val="1"/>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отдаленность малокомплектных начальных школ от методических центров;</w:t>
      </w:r>
    </w:p>
    <w:p w:rsidR="00015F89" w:rsidRPr="00651E6C" w:rsidRDefault="00015F89" w:rsidP="00015F89">
      <w:pPr>
        <w:numPr>
          <w:ilvl w:val="0"/>
          <w:numId w:val="1"/>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недостаточность форм взаимодействия муниципальных органов управления образованием и начальных малокомплектных (малочисленных) школ по вопросу совершенствования управления, </w:t>
      </w:r>
      <w:proofErr w:type="gramStart"/>
      <w:r w:rsidRPr="00651E6C">
        <w:rPr>
          <w:rFonts w:ascii="Times New Roman" w:eastAsia="Times New Roman" w:hAnsi="Times New Roman" w:cs="Times New Roman"/>
          <w:color w:val="161908"/>
          <w:sz w:val="24"/>
          <w:szCs w:val="24"/>
          <w:lang w:eastAsia="ru-RU"/>
        </w:rPr>
        <w:t>контроля за</w:t>
      </w:r>
      <w:proofErr w:type="gramEnd"/>
      <w:r w:rsidRPr="00651E6C">
        <w:rPr>
          <w:rFonts w:ascii="Times New Roman" w:eastAsia="Times New Roman" w:hAnsi="Times New Roman" w:cs="Times New Roman"/>
          <w:color w:val="161908"/>
          <w:sz w:val="24"/>
          <w:szCs w:val="24"/>
          <w:lang w:eastAsia="ru-RU"/>
        </w:rPr>
        <w:t xml:space="preserve"> качеством обра</w:t>
      </w:r>
      <w:r w:rsidRPr="00651E6C">
        <w:rPr>
          <w:rFonts w:ascii="Times New Roman" w:eastAsia="Times New Roman" w:hAnsi="Times New Roman" w:cs="Times New Roman"/>
          <w:color w:val="161908"/>
          <w:sz w:val="24"/>
          <w:szCs w:val="24"/>
          <w:lang w:eastAsia="ru-RU"/>
        </w:rPr>
        <w:softHyphen/>
        <w:t>зования и др.</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Но и  при имеющихся трудностях можно и нужно находить новые, бо</w:t>
      </w:r>
      <w:r w:rsidRPr="00651E6C">
        <w:rPr>
          <w:rFonts w:ascii="Times New Roman" w:eastAsia="Times New Roman" w:hAnsi="Times New Roman" w:cs="Times New Roman"/>
          <w:color w:val="161908"/>
          <w:sz w:val="24"/>
          <w:szCs w:val="24"/>
          <w:lang w:eastAsia="ru-RU"/>
        </w:rPr>
        <w:softHyphen/>
        <w:t>лее эффективные средства организации педагогического процесса</w:t>
      </w:r>
      <w:proofErr w:type="gramStart"/>
      <w:r w:rsidRPr="00651E6C">
        <w:rPr>
          <w:rFonts w:ascii="Times New Roman" w:eastAsia="Times New Roman" w:hAnsi="Times New Roman" w:cs="Times New Roman"/>
          <w:color w:val="161908"/>
          <w:sz w:val="24"/>
          <w:szCs w:val="24"/>
          <w:lang w:eastAsia="ru-RU"/>
        </w:rPr>
        <w:t xml:space="preserve"> ,</w:t>
      </w:r>
      <w:proofErr w:type="gramEnd"/>
      <w:r w:rsidRPr="00651E6C">
        <w:rPr>
          <w:rFonts w:ascii="Times New Roman" w:eastAsia="Times New Roman" w:hAnsi="Times New Roman" w:cs="Times New Roman"/>
          <w:color w:val="161908"/>
          <w:sz w:val="24"/>
          <w:szCs w:val="24"/>
          <w:lang w:eastAsia="ru-RU"/>
        </w:rPr>
        <w:t xml:space="preserve"> оптимально используя для этого все возможности, связанные</w:t>
      </w:r>
      <w:r w:rsidRPr="00651E6C">
        <w:rPr>
          <w:rFonts w:ascii="Times New Roman" w:eastAsia="Times New Roman" w:hAnsi="Times New Roman" w:cs="Times New Roman"/>
          <w:b/>
          <w:bCs/>
          <w:color w:val="161908"/>
          <w:sz w:val="24"/>
          <w:szCs w:val="24"/>
          <w:lang w:eastAsia="ru-RU"/>
        </w:rPr>
        <w:t> </w:t>
      </w:r>
      <w:r w:rsidRPr="00651E6C">
        <w:rPr>
          <w:rFonts w:ascii="Times New Roman" w:eastAsia="Times New Roman" w:hAnsi="Times New Roman" w:cs="Times New Roman"/>
          <w:color w:val="161908"/>
          <w:sz w:val="24"/>
          <w:szCs w:val="24"/>
          <w:lang w:eastAsia="ru-RU"/>
        </w:rPr>
        <w:t>со спецификой учебно-воспитательной работы в ма</w:t>
      </w:r>
      <w:r w:rsidRPr="00651E6C">
        <w:rPr>
          <w:rFonts w:ascii="Times New Roman" w:eastAsia="Times New Roman" w:hAnsi="Times New Roman" w:cs="Times New Roman"/>
          <w:color w:val="161908"/>
          <w:sz w:val="24"/>
          <w:szCs w:val="24"/>
          <w:lang w:eastAsia="ru-RU"/>
        </w:rPr>
        <w:softHyphen/>
        <w:t>локомплектной школе.</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Малая наполняемость класса обладает и рядом преимуществ, которые нужно знать и рационально использовать в повседневной практической дея</w:t>
      </w:r>
      <w:r w:rsidRPr="00651E6C">
        <w:rPr>
          <w:rFonts w:ascii="Times New Roman" w:eastAsia="Times New Roman" w:hAnsi="Times New Roman" w:cs="Times New Roman"/>
          <w:color w:val="161908"/>
          <w:sz w:val="24"/>
          <w:szCs w:val="24"/>
          <w:lang w:eastAsia="ru-RU"/>
        </w:rPr>
        <w:softHyphen/>
        <w:t>тельности.(1).</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В условиях малой школы учителю легче осуществлять:</w:t>
      </w:r>
    </w:p>
    <w:p w:rsidR="00015F89" w:rsidRPr="00651E6C" w:rsidRDefault="00015F89" w:rsidP="00015F89">
      <w:pPr>
        <w:numPr>
          <w:ilvl w:val="0"/>
          <w:numId w:val="2"/>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индивидуальный подход к учащимся с учетом типа их темперамента и нервной системы, особенностей развития, склонностей и интересов, уровня знаний и умений;</w:t>
      </w:r>
    </w:p>
    <w:p w:rsidR="00015F89" w:rsidRPr="00651E6C" w:rsidRDefault="00015F89" w:rsidP="00015F89">
      <w:pPr>
        <w:numPr>
          <w:ilvl w:val="0"/>
          <w:numId w:val="2"/>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личностно-ориентированный подход в обучении, при котором личное общение выступает как цель и средство обучения и воспитания, как понимание внутренней позиции ученика. Ученик и учитель «слышат» друг друга;</w:t>
      </w:r>
    </w:p>
    <w:p w:rsidR="00015F89" w:rsidRPr="00651E6C" w:rsidRDefault="00015F89" w:rsidP="00015F89">
      <w:pPr>
        <w:numPr>
          <w:ilvl w:val="0"/>
          <w:numId w:val="2"/>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практическую направленность учебной деятельности </w:t>
      </w:r>
      <w:proofErr w:type="spellStart"/>
      <w:r w:rsidRPr="00651E6C">
        <w:rPr>
          <w:rFonts w:ascii="Times New Roman" w:eastAsia="Times New Roman" w:hAnsi="Times New Roman" w:cs="Times New Roman"/>
          <w:color w:val="161908"/>
          <w:sz w:val="24"/>
          <w:szCs w:val="24"/>
          <w:lang w:eastAsia="ru-RU"/>
        </w:rPr>
        <w:t>уч</w:t>
      </w:r>
      <w:proofErr w:type="gramStart"/>
      <w:r w:rsidRPr="00651E6C">
        <w:rPr>
          <w:rFonts w:ascii="Times New Roman" w:eastAsia="Times New Roman" w:hAnsi="Times New Roman" w:cs="Times New Roman"/>
          <w:color w:val="161908"/>
          <w:sz w:val="24"/>
          <w:szCs w:val="24"/>
          <w:lang w:eastAsia="ru-RU"/>
        </w:rPr>
        <w:t>a</w:t>
      </w:r>
      <w:proofErr w:type="gramEnd"/>
      <w:r w:rsidRPr="00651E6C">
        <w:rPr>
          <w:rFonts w:ascii="Times New Roman" w:eastAsia="Times New Roman" w:hAnsi="Times New Roman" w:cs="Times New Roman"/>
          <w:color w:val="161908"/>
          <w:sz w:val="24"/>
          <w:szCs w:val="24"/>
          <w:lang w:eastAsia="ru-RU"/>
        </w:rPr>
        <w:t>щихся</w:t>
      </w:r>
      <w:proofErr w:type="spellEnd"/>
      <w:r w:rsidRPr="00651E6C">
        <w:rPr>
          <w:rFonts w:ascii="Times New Roman" w:eastAsia="Times New Roman" w:hAnsi="Times New Roman" w:cs="Times New Roman"/>
          <w:color w:val="161908"/>
          <w:sz w:val="24"/>
          <w:szCs w:val="24"/>
          <w:lang w:eastAsia="ru-RU"/>
        </w:rPr>
        <w:t xml:space="preserve"> (экскурсии на сельскохозяйственные объекты, участие в опытнической работе и т.д.);</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Главными отличительными чертами обучения в малокомплектной начальной школе должны стать:</w:t>
      </w:r>
    </w:p>
    <w:p w:rsidR="00015F89" w:rsidRPr="00651E6C" w:rsidRDefault="00015F89" w:rsidP="00015F89">
      <w:pPr>
        <w:numPr>
          <w:ilvl w:val="0"/>
          <w:numId w:val="3"/>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мотивационный аспект и самостоятельный характер обучения (ученик учится сам, учитель помогает ему);</w:t>
      </w:r>
    </w:p>
    <w:p w:rsidR="00015F89" w:rsidRPr="00651E6C" w:rsidRDefault="00015F89" w:rsidP="00015F89">
      <w:pPr>
        <w:numPr>
          <w:ilvl w:val="0"/>
          <w:numId w:val="3"/>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активная позиция ученика: он не только получает знания, но и обучается способам добывания знаний;</w:t>
      </w:r>
    </w:p>
    <w:p w:rsidR="00015F89" w:rsidRPr="00651E6C" w:rsidRDefault="00015F89" w:rsidP="00015F89">
      <w:pPr>
        <w:numPr>
          <w:ilvl w:val="0"/>
          <w:numId w:val="3"/>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увеличение индивидуального общения учителя с учеником;</w:t>
      </w:r>
    </w:p>
    <w:p w:rsidR="00015F89" w:rsidRPr="00651E6C" w:rsidRDefault="00015F89" w:rsidP="00015F89">
      <w:pPr>
        <w:numPr>
          <w:ilvl w:val="0"/>
          <w:numId w:val="3"/>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создание условий для самоорганизации учебного процесса (планирование, дозирование объема школьных и домашних заданий, регулирование ритма работы и отдыха);</w:t>
      </w:r>
    </w:p>
    <w:p w:rsidR="00015F89" w:rsidRPr="00651E6C" w:rsidRDefault="00015F89" w:rsidP="00015F89">
      <w:pPr>
        <w:numPr>
          <w:ilvl w:val="0"/>
          <w:numId w:val="3"/>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более прочное усвоение предметных знаний, умений и навыков;</w:t>
      </w:r>
    </w:p>
    <w:p w:rsidR="00015F89" w:rsidRPr="00651E6C" w:rsidRDefault="00015F89" w:rsidP="00015F89">
      <w:pPr>
        <w:numPr>
          <w:ilvl w:val="0"/>
          <w:numId w:val="3"/>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всеобщее сотрудничество, товарищеская взаимопомощь, участие старших в обучении младших;</w:t>
      </w:r>
    </w:p>
    <w:p w:rsidR="00015F89" w:rsidRPr="00651E6C" w:rsidRDefault="00015F89" w:rsidP="00015F89">
      <w:pPr>
        <w:numPr>
          <w:ilvl w:val="0"/>
          <w:numId w:val="3"/>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привлечение учащихся к контролю, учету и управлению учебным процессом.</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lastRenderedPageBreak/>
        <w:t>Организованный таким образом учебный процесс позволит не сдерживать способных учащихся, ускорить темпы их обучения, расширить сотрудничество, естественное общение разновозрастных детей.</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 xml:space="preserve">Варианты комплектования классов  (по материалам А.Я. </w:t>
      </w:r>
      <w:proofErr w:type="spellStart"/>
      <w:r w:rsidRPr="00651E6C">
        <w:rPr>
          <w:rFonts w:ascii="Times New Roman" w:eastAsia="Times New Roman" w:hAnsi="Times New Roman" w:cs="Times New Roman"/>
          <w:b/>
          <w:bCs/>
          <w:color w:val="161908"/>
          <w:sz w:val="24"/>
          <w:szCs w:val="24"/>
          <w:lang w:eastAsia="ru-RU"/>
        </w:rPr>
        <w:t>Горбалевой</w:t>
      </w:r>
      <w:proofErr w:type="spellEnd"/>
      <w:r w:rsidRPr="00651E6C">
        <w:rPr>
          <w:rFonts w:ascii="Times New Roman" w:eastAsia="Times New Roman" w:hAnsi="Times New Roman" w:cs="Times New Roman"/>
          <w:b/>
          <w:bCs/>
          <w:color w:val="161908"/>
          <w:sz w:val="24"/>
          <w:szCs w:val="24"/>
          <w:lang w:eastAsia="ru-RU"/>
        </w:rPr>
        <w:t>).</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При объединении классов в комплекты необходимо учитывать:</w:t>
      </w:r>
    </w:p>
    <w:p w:rsidR="00015F89" w:rsidRPr="00651E6C" w:rsidRDefault="00015F89" w:rsidP="00015F89">
      <w:pPr>
        <w:numPr>
          <w:ilvl w:val="0"/>
          <w:numId w:val="4"/>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численность учеников в каждом классе;</w:t>
      </w:r>
    </w:p>
    <w:p w:rsidR="00015F89" w:rsidRPr="00651E6C" w:rsidRDefault="00015F89" w:rsidP="00015F89">
      <w:pPr>
        <w:numPr>
          <w:ilvl w:val="0"/>
          <w:numId w:val="4"/>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сложность программы;</w:t>
      </w:r>
    </w:p>
    <w:p w:rsidR="00015F89" w:rsidRPr="00651E6C" w:rsidRDefault="00015F89" w:rsidP="00015F89">
      <w:pPr>
        <w:numPr>
          <w:ilvl w:val="0"/>
          <w:numId w:val="4"/>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степень подготовленности учеников каждого класса к самостоятельной работе на уроке;</w:t>
      </w:r>
    </w:p>
    <w:p w:rsidR="00015F89" w:rsidRPr="00651E6C" w:rsidRDefault="00015F89" w:rsidP="00015F89">
      <w:pPr>
        <w:numPr>
          <w:ilvl w:val="0"/>
          <w:numId w:val="4"/>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опыт и квалификацию педагога;</w:t>
      </w:r>
    </w:p>
    <w:p w:rsidR="00015F89" w:rsidRPr="00651E6C" w:rsidRDefault="00015F89" w:rsidP="00015F89">
      <w:pPr>
        <w:numPr>
          <w:ilvl w:val="0"/>
          <w:numId w:val="4"/>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соблюдение педагогической преемственности в работе учителя;</w:t>
      </w:r>
    </w:p>
    <w:p w:rsidR="00015F89" w:rsidRPr="00651E6C" w:rsidRDefault="00015F89" w:rsidP="00015F89">
      <w:pPr>
        <w:numPr>
          <w:ilvl w:val="0"/>
          <w:numId w:val="4"/>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размер классной комнаты.</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Рассмотрим некоторые варианты объединения классов в комплекты. Необходимо заметить, что в любых комбинациях классов есть свои плюсы и минусы.</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Вариант 1. В комплект объединены 1 и 2 классы.</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Положительно в данном варианте:</w:t>
      </w:r>
    </w:p>
    <w:p w:rsidR="00015F89" w:rsidRPr="00651E6C" w:rsidRDefault="00015F89" w:rsidP="00015F89">
      <w:pPr>
        <w:numPr>
          <w:ilvl w:val="0"/>
          <w:numId w:val="5"/>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близость возраста;</w:t>
      </w:r>
    </w:p>
    <w:p w:rsidR="00015F89" w:rsidRPr="00651E6C" w:rsidRDefault="00015F89" w:rsidP="00015F89">
      <w:pPr>
        <w:numPr>
          <w:ilvl w:val="0"/>
          <w:numId w:val="5"/>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первый класс является пропедевтическим;</w:t>
      </w:r>
    </w:p>
    <w:p w:rsidR="00015F89" w:rsidRPr="00651E6C" w:rsidRDefault="00015F89" w:rsidP="00015F89">
      <w:pPr>
        <w:numPr>
          <w:ilvl w:val="0"/>
          <w:numId w:val="5"/>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удобно делать акцент на формирование </w:t>
      </w:r>
      <w:proofErr w:type="spellStart"/>
      <w:r w:rsidRPr="00651E6C">
        <w:rPr>
          <w:rFonts w:ascii="Times New Roman" w:eastAsia="Times New Roman" w:hAnsi="Times New Roman" w:cs="Times New Roman"/>
          <w:color w:val="161908"/>
          <w:sz w:val="24"/>
          <w:szCs w:val="24"/>
          <w:lang w:eastAsia="ru-RU"/>
        </w:rPr>
        <w:t>общеучебных</w:t>
      </w:r>
      <w:proofErr w:type="spellEnd"/>
      <w:r w:rsidRPr="00651E6C">
        <w:rPr>
          <w:rFonts w:ascii="Times New Roman" w:eastAsia="Times New Roman" w:hAnsi="Times New Roman" w:cs="Times New Roman"/>
          <w:color w:val="161908"/>
          <w:sz w:val="24"/>
          <w:szCs w:val="24"/>
          <w:lang w:eastAsia="ru-RU"/>
        </w:rPr>
        <w:t xml:space="preserve"> умений и навыков на общем этапе работы: 1 </w:t>
      </w:r>
      <w:proofErr w:type="spellStart"/>
      <w:r w:rsidRPr="00651E6C">
        <w:rPr>
          <w:rFonts w:ascii="Times New Roman" w:eastAsia="Times New Roman" w:hAnsi="Times New Roman" w:cs="Times New Roman"/>
          <w:color w:val="161908"/>
          <w:sz w:val="24"/>
          <w:szCs w:val="24"/>
          <w:lang w:eastAsia="ru-RU"/>
        </w:rPr>
        <w:t>кл</w:t>
      </w:r>
      <w:proofErr w:type="spellEnd"/>
      <w:r w:rsidRPr="00651E6C">
        <w:rPr>
          <w:rFonts w:ascii="Times New Roman" w:eastAsia="Times New Roman" w:hAnsi="Times New Roman" w:cs="Times New Roman"/>
          <w:color w:val="161908"/>
          <w:sz w:val="24"/>
          <w:szCs w:val="24"/>
          <w:lang w:eastAsia="ru-RU"/>
        </w:rPr>
        <w:t xml:space="preserve">. - показ образца действия, а 2 </w:t>
      </w:r>
      <w:proofErr w:type="spellStart"/>
      <w:r w:rsidRPr="00651E6C">
        <w:rPr>
          <w:rFonts w:ascii="Times New Roman" w:eastAsia="Times New Roman" w:hAnsi="Times New Roman" w:cs="Times New Roman"/>
          <w:color w:val="161908"/>
          <w:sz w:val="24"/>
          <w:szCs w:val="24"/>
          <w:lang w:eastAsia="ru-RU"/>
        </w:rPr>
        <w:t>кл</w:t>
      </w:r>
      <w:proofErr w:type="spellEnd"/>
      <w:r w:rsidRPr="00651E6C">
        <w:rPr>
          <w:rFonts w:ascii="Times New Roman" w:eastAsia="Times New Roman" w:hAnsi="Times New Roman" w:cs="Times New Roman"/>
          <w:color w:val="161908"/>
          <w:sz w:val="24"/>
          <w:szCs w:val="24"/>
          <w:lang w:eastAsia="ru-RU"/>
        </w:rPr>
        <w:t>. - повторение и упражнение в правильном действии;</w:t>
      </w:r>
    </w:p>
    <w:p w:rsidR="00015F89" w:rsidRPr="00651E6C" w:rsidRDefault="00015F89" w:rsidP="00015F89">
      <w:pPr>
        <w:numPr>
          <w:ilvl w:val="0"/>
          <w:numId w:val="5"/>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объем произвольного внимания: 1 </w:t>
      </w:r>
      <w:proofErr w:type="spellStart"/>
      <w:r w:rsidRPr="00651E6C">
        <w:rPr>
          <w:rFonts w:ascii="Times New Roman" w:eastAsia="Times New Roman" w:hAnsi="Times New Roman" w:cs="Times New Roman"/>
          <w:color w:val="161908"/>
          <w:sz w:val="24"/>
          <w:szCs w:val="24"/>
          <w:lang w:eastAsia="ru-RU"/>
        </w:rPr>
        <w:t>кл</w:t>
      </w:r>
      <w:proofErr w:type="spellEnd"/>
      <w:r w:rsidRPr="00651E6C">
        <w:rPr>
          <w:rFonts w:ascii="Times New Roman" w:eastAsia="Times New Roman" w:hAnsi="Times New Roman" w:cs="Times New Roman"/>
          <w:color w:val="161908"/>
          <w:sz w:val="24"/>
          <w:szCs w:val="24"/>
          <w:lang w:eastAsia="ru-RU"/>
        </w:rPr>
        <w:t xml:space="preserve">. - в пределах 5 минут, 2 </w:t>
      </w:r>
      <w:proofErr w:type="spellStart"/>
      <w:r w:rsidRPr="00651E6C">
        <w:rPr>
          <w:rFonts w:ascii="Times New Roman" w:eastAsia="Times New Roman" w:hAnsi="Times New Roman" w:cs="Times New Roman"/>
          <w:color w:val="161908"/>
          <w:sz w:val="24"/>
          <w:szCs w:val="24"/>
          <w:lang w:eastAsia="ru-RU"/>
        </w:rPr>
        <w:t>кл</w:t>
      </w:r>
      <w:proofErr w:type="spellEnd"/>
      <w:r w:rsidRPr="00651E6C">
        <w:rPr>
          <w:rFonts w:ascii="Times New Roman" w:eastAsia="Times New Roman" w:hAnsi="Times New Roman" w:cs="Times New Roman"/>
          <w:color w:val="161908"/>
          <w:sz w:val="24"/>
          <w:szCs w:val="24"/>
          <w:lang w:eastAsia="ru-RU"/>
        </w:rPr>
        <w:t>. - 8 минут работы.</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Недостатком</w:t>
      </w:r>
      <w:r w:rsidRPr="00651E6C">
        <w:rPr>
          <w:rFonts w:ascii="Times New Roman" w:eastAsia="Times New Roman" w:hAnsi="Times New Roman" w:cs="Times New Roman"/>
          <w:color w:val="161908"/>
          <w:sz w:val="24"/>
          <w:szCs w:val="24"/>
          <w:lang w:eastAsia="ru-RU"/>
        </w:rPr>
        <w:t> такого объединения является:</w:t>
      </w:r>
    </w:p>
    <w:p w:rsidR="00015F89" w:rsidRPr="00651E6C" w:rsidRDefault="00015F89" w:rsidP="00015F89">
      <w:pPr>
        <w:numPr>
          <w:ilvl w:val="0"/>
          <w:numId w:val="6"/>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неумение первоклассников и второклассников работать самостоятельно (слабо сформированы данный навык и навык по технике чтения);</w:t>
      </w:r>
    </w:p>
    <w:p w:rsidR="00015F89" w:rsidRPr="00651E6C" w:rsidRDefault="00015F89" w:rsidP="00015F89">
      <w:pPr>
        <w:numPr>
          <w:ilvl w:val="0"/>
          <w:numId w:val="6"/>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далеко не все дети (даже 2 класса) могут удержать в памяти и решать поставленную задачу учителем.</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Вариант 2. В комплект объединены 1 и 3 классы.</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Положительно:</w:t>
      </w:r>
    </w:p>
    <w:p w:rsidR="00015F89" w:rsidRPr="00651E6C" w:rsidRDefault="00015F89" w:rsidP="00015F89">
      <w:pPr>
        <w:numPr>
          <w:ilvl w:val="0"/>
          <w:numId w:val="7"/>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ученики 3 класса умеют работать самостоятельно;</w:t>
      </w:r>
    </w:p>
    <w:p w:rsidR="00015F89" w:rsidRPr="00651E6C" w:rsidRDefault="00015F89" w:rsidP="00015F89">
      <w:pPr>
        <w:numPr>
          <w:ilvl w:val="0"/>
          <w:numId w:val="7"/>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время произвольного внимания у учащихся 3 класса - 10-12 минут;</w:t>
      </w:r>
    </w:p>
    <w:p w:rsidR="00015F89" w:rsidRPr="00651E6C" w:rsidRDefault="00015F89" w:rsidP="00015F89">
      <w:pPr>
        <w:numPr>
          <w:ilvl w:val="0"/>
          <w:numId w:val="7"/>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третьеклассники могут помогать учителю в качестве консультантов при использовании технологии коллективного способа обучения В.К. Дьяченко.</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Недостатком</w:t>
      </w:r>
      <w:r w:rsidRPr="00651E6C">
        <w:rPr>
          <w:rFonts w:ascii="Times New Roman" w:eastAsia="Times New Roman" w:hAnsi="Times New Roman" w:cs="Times New Roman"/>
          <w:color w:val="161908"/>
          <w:sz w:val="24"/>
          <w:szCs w:val="24"/>
          <w:lang w:eastAsia="ru-RU"/>
        </w:rPr>
        <w:t> такого объединения является неоправданное увеличение объема и времени на самостоятельную работу третьеклассников со стороны учителя.</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Не рекомендуется  объединять в  один комплект учащихся 1- 4 классов. И первоклассникам и четвероклассникам необходимо уделять много внимания. В  конце года четвероклассники должны продемонстрировать знания и умения за весь период обучения в  начальной школе. Первоклассники же совсем еще не самостоятельны и внимания им придется уделять много.</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Основной критерий объединения классов в комплект - это возможность учеников работать самостоятельно без непосредственного руководства учителя.  С этих позиций </w:t>
      </w:r>
      <w:r w:rsidRPr="00651E6C">
        <w:rPr>
          <w:rFonts w:ascii="Times New Roman" w:eastAsia="Times New Roman" w:hAnsi="Times New Roman" w:cs="Times New Roman"/>
          <w:color w:val="161908"/>
          <w:sz w:val="24"/>
          <w:szCs w:val="24"/>
          <w:lang w:eastAsia="ru-RU"/>
        </w:rPr>
        <w:lastRenderedPageBreak/>
        <w:t>объединение в один комплект учеников из 2 и 3 классов, а во второй комплект — из 2 и 4 классов является самым целесообразным, обучение 1-х и 4-х,  1-х и 2-х, 1-х и 3-х классов нежелательно, хотя преимущественное право выбора варианта комплектования классов принадлежит учителю.</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Примерное комплектование классов дано в приложении №1.</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Режим учебной недели</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В современной начальной школе распространены и пятидневная, и шестидневная учебные недели. При составлении расписания в малокомплектной начальной школе необходимо руководствоваться установленными требованиями, которые изложены в санитарно-эпидемиологических правилах САН ПИН.</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3.1.</w:t>
      </w:r>
      <w:r w:rsidRPr="00651E6C">
        <w:rPr>
          <w:rFonts w:ascii="Times New Roman" w:eastAsia="Times New Roman" w:hAnsi="Times New Roman" w:cs="Times New Roman"/>
          <w:color w:val="161908"/>
          <w:sz w:val="24"/>
          <w:szCs w:val="24"/>
          <w:lang w:eastAsia="ru-RU"/>
        </w:rPr>
        <w:t> Проводить уроки одновременно с двумя, тремя классами, где в комплекте есть первоклассники, очень сложно, т.к. старшие дети остаются в течение почти целого урока без внимания учителя и могут отстать в учении.</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Выходом из такого положения для многих учителей стало увеличение числа ежедневных уроков за счет сокращения продолжительности каждого из них до 30-35 минут. За 30-35 минут работы с одним классом учитель сделает больше, чем за 45 минут совместных занятий, учебное время школьников при этом не увеличивается.</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Расписание примерно выглядит таким образом:</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1 урок - 1 класс</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2 урок - 1 класс</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3 урок- 1,2,3 классы</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4 урок - 1,2,3 классы</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5 урок - 2,3 классы</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6 урок - 2,3 классы</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Как видно из расписания, учащиеся школы начинают занятия не одновременно. Первые два урока учитель работает с одним (1) классом. В это время, как правило, идет подробное, неторопливое объяснение нового материала, формирование </w:t>
      </w:r>
      <w:proofErr w:type="spellStart"/>
      <w:r w:rsidRPr="00651E6C">
        <w:rPr>
          <w:rFonts w:ascii="Times New Roman" w:eastAsia="Times New Roman" w:hAnsi="Times New Roman" w:cs="Times New Roman"/>
          <w:color w:val="161908"/>
          <w:sz w:val="24"/>
          <w:szCs w:val="24"/>
          <w:lang w:eastAsia="ru-RU"/>
        </w:rPr>
        <w:t>общеучебных</w:t>
      </w:r>
      <w:proofErr w:type="spellEnd"/>
      <w:r w:rsidRPr="00651E6C">
        <w:rPr>
          <w:rFonts w:ascii="Times New Roman" w:eastAsia="Times New Roman" w:hAnsi="Times New Roman" w:cs="Times New Roman"/>
          <w:color w:val="161908"/>
          <w:sz w:val="24"/>
          <w:szCs w:val="24"/>
          <w:lang w:eastAsia="ru-RU"/>
        </w:rPr>
        <w:t xml:space="preserve"> умений и навыков, индивидуальная работа с детьми.</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Ко 2-му или 3-му уроку приходят дети других классов, входящих в комплект, и учитель занимается одновременно с двумя-тремя классами. Затем ученики одного класса (1) уходят домой или в группу продленного дня. В условиях полного совмещения целесообразнее проводить уроки физкультуры, трудового обучения, музыки и изоискусства.  Уроки математики и русского языка в большинстве случаев должны проводиться отдельно. В этом случае неделя должна быть для 2-4 классов шестидневной, уроки –   35 минутные.</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3.2.</w:t>
      </w:r>
      <w:r w:rsidRPr="00651E6C">
        <w:rPr>
          <w:rFonts w:ascii="Times New Roman" w:eastAsia="Times New Roman" w:hAnsi="Times New Roman" w:cs="Times New Roman"/>
          <w:color w:val="161908"/>
          <w:sz w:val="24"/>
          <w:szCs w:val="24"/>
          <w:lang w:eastAsia="ru-RU"/>
        </w:rPr>
        <w:t> О соединении предметов в расписании.</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Режим учебной недели (расписание уроков) мог быть разнопредметным и </w:t>
      </w:r>
      <w:proofErr w:type="spellStart"/>
      <w:r w:rsidRPr="00651E6C">
        <w:rPr>
          <w:rFonts w:ascii="Times New Roman" w:eastAsia="Times New Roman" w:hAnsi="Times New Roman" w:cs="Times New Roman"/>
          <w:color w:val="161908"/>
          <w:sz w:val="24"/>
          <w:szCs w:val="24"/>
          <w:lang w:eastAsia="ru-RU"/>
        </w:rPr>
        <w:t>однопредметным</w:t>
      </w:r>
      <w:proofErr w:type="spellEnd"/>
      <w:r w:rsidRPr="00651E6C">
        <w:rPr>
          <w:rFonts w:ascii="Times New Roman" w:eastAsia="Times New Roman" w:hAnsi="Times New Roman" w:cs="Times New Roman"/>
          <w:color w:val="161908"/>
          <w:sz w:val="24"/>
          <w:szCs w:val="24"/>
          <w:lang w:eastAsia="ru-RU"/>
        </w:rPr>
        <w:t>. Этот подход сохранился и сегодня. При разнопредметном подходе чтение могло сочетаться с родным языком, математикой и т.д.</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Однако многолетняя практика работы педагогов показала, что оправдывает себя </w:t>
      </w:r>
      <w:proofErr w:type="spellStart"/>
      <w:r w:rsidRPr="00651E6C">
        <w:rPr>
          <w:rFonts w:ascii="Times New Roman" w:eastAsia="Times New Roman" w:hAnsi="Times New Roman" w:cs="Times New Roman"/>
          <w:color w:val="161908"/>
          <w:sz w:val="24"/>
          <w:szCs w:val="24"/>
          <w:lang w:eastAsia="ru-RU"/>
        </w:rPr>
        <w:t>однопредметное</w:t>
      </w:r>
      <w:proofErr w:type="spellEnd"/>
      <w:r w:rsidRPr="00651E6C">
        <w:rPr>
          <w:rFonts w:ascii="Times New Roman" w:eastAsia="Times New Roman" w:hAnsi="Times New Roman" w:cs="Times New Roman"/>
          <w:color w:val="161908"/>
          <w:sz w:val="24"/>
          <w:szCs w:val="24"/>
          <w:lang w:eastAsia="ru-RU"/>
        </w:rPr>
        <w:t xml:space="preserve"> расписание.</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Главное достоинство </w:t>
      </w:r>
      <w:proofErr w:type="spellStart"/>
      <w:r w:rsidRPr="00651E6C">
        <w:rPr>
          <w:rFonts w:ascii="Times New Roman" w:eastAsia="Times New Roman" w:hAnsi="Times New Roman" w:cs="Times New Roman"/>
          <w:color w:val="161908"/>
          <w:sz w:val="24"/>
          <w:szCs w:val="24"/>
          <w:lang w:eastAsia="ru-RU"/>
        </w:rPr>
        <w:t>однопредметных</w:t>
      </w:r>
      <w:proofErr w:type="spellEnd"/>
      <w:r w:rsidRPr="00651E6C">
        <w:rPr>
          <w:rFonts w:ascii="Times New Roman" w:eastAsia="Times New Roman" w:hAnsi="Times New Roman" w:cs="Times New Roman"/>
          <w:color w:val="161908"/>
          <w:sz w:val="24"/>
          <w:szCs w:val="24"/>
          <w:lang w:eastAsia="ru-RU"/>
        </w:rPr>
        <w:t xml:space="preserve"> уроков в следующем:</w:t>
      </w:r>
    </w:p>
    <w:p w:rsidR="00015F89" w:rsidRPr="00651E6C" w:rsidRDefault="00015F89" w:rsidP="00015F89">
      <w:pPr>
        <w:numPr>
          <w:ilvl w:val="0"/>
          <w:numId w:val="8"/>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учителю легче планировать урок и переключать внимание учеников с одного вида занятий на другой;</w:t>
      </w:r>
    </w:p>
    <w:p w:rsidR="00015F89" w:rsidRPr="00651E6C" w:rsidRDefault="00015F89" w:rsidP="00015F89">
      <w:pPr>
        <w:numPr>
          <w:ilvl w:val="0"/>
          <w:numId w:val="8"/>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осуществлять преемственность в обучении 1-2,2-3, 3-4 классов;</w:t>
      </w:r>
    </w:p>
    <w:p w:rsidR="00015F89" w:rsidRPr="00651E6C" w:rsidRDefault="00015F89" w:rsidP="00015F89">
      <w:pPr>
        <w:numPr>
          <w:ilvl w:val="0"/>
          <w:numId w:val="8"/>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уроки позволяют увеличить время на работу под непосредственным руководством учителя, развивать активность учащихся;</w:t>
      </w:r>
    </w:p>
    <w:p w:rsidR="00015F89" w:rsidRPr="00651E6C" w:rsidRDefault="00015F89" w:rsidP="00015F89">
      <w:pPr>
        <w:numPr>
          <w:ilvl w:val="0"/>
          <w:numId w:val="8"/>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учитель имеет возможность создавать условия для речевого развития детей, формирования навыка самоконтроля и оценочной деятельности, повторения и </w:t>
      </w:r>
      <w:r w:rsidRPr="00651E6C">
        <w:rPr>
          <w:rFonts w:ascii="Times New Roman" w:eastAsia="Times New Roman" w:hAnsi="Times New Roman" w:cs="Times New Roman"/>
          <w:color w:val="161908"/>
          <w:sz w:val="24"/>
          <w:szCs w:val="24"/>
          <w:lang w:eastAsia="ru-RU"/>
        </w:rPr>
        <w:lastRenderedPageBreak/>
        <w:t xml:space="preserve">закрепления материала за предыдущие годы (особенно на </w:t>
      </w:r>
      <w:proofErr w:type="spellStart"/>
      <w:r w:rsidRPr="00651E6C">
        <w:rPr>
          <w:rFonts w:ascii="Times New Roman" w:eastAsia="Times New Roman" w:hAnsi="Times New Roman" w:cs="Times New Roman"/>
          <w:color w:val="161908"/>
          <w:sz w:val="24"/>
          <w:szCs w:val="24"/>
          <w:lang w:eastAsia="ru-RU"/>
        </w:rPr>
        <w:t>однотемных</w:t>
      </w:r>
      <w:proofErr w:type="spellEnd"/>
      <w:r w:rsidRPr="00651E6C">
        <w:rPr>
          <w:rFonts w:ascii="Times New Roman" w:eastAsia="Times New Roman" w:hAnsi="Times New Roman" w:cs="Times New Roman"/>
          <w:color w:val="161908"/>
          <w:sz w:val="24"/>
          <w:szCs w:val="24"/>
          <w:lang w:eastAsia="ru-RU"/>
        </w:rPr>
        <w:t xml:space="preserve"> уроках), использования современных образовательных технологий.</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Приведем пример </w:t>
      </w:r>
      <w:proofErr w:type="spellStart"/>
      <w:r w:rsidRPr="00651E6C">
        <w:rPr>
          <w:rFonts w:ascii="Times New Roman" w:eastAsia="Times New Roman" w:hAnsi="Times New Roman" w:cs="Times New Roman"/>
          <w:color w:val="161908"/>
          <w:sz w:val="24"/>
          <w:szCs w:val="24"/>
          <w:lang w:eastAsia="ru-RU"/>
        </w:rPr>
        <w:t>однопредметного</w:t>
      </w:r>
      <w:proofErr w:type="spellEnd"/>
      <w:r w:rsidRPr="00651E6C">
        <w:rPr>
          <w:rFonts w:ascii="Times New Roman" w:eastAsia="Times New Roman" w:hAnsi="Times New Roman" w:cs="Times New Roman"/>
          <w:color w:val="161908"/>
          <w:sz w:val="24"/>
          <w:szCs w:val="24"/>
          <w:lang w:eastAsia="ru-RU"/>
        </w:rPr>
        <w:t xml:space="preserve"> расписания.</w:t>
      </w:r>
    </w:p>
    <w:tbl>
      <w:tblPr>
        <w:tblW w:w="0" w:type="auto"/>
        <w:shd w:val="clear" w:color="auto" w:fill="FFFFFF"/>
        <w:tblCellMar>
          <w:left w:w="0" w:type="dxa"/>
          <w:right w:w="0" w:type="dxa"/>
        </w:tblCellMar>
        <w:tblLook w:val="04A0"/>
      </w:tblPr>
      <w:tblGrid>
        <w:gridCol w:w="1855"/>
        <w:gridCol w:w="1222"/>
        <w:gridCol w:w="3251"/>
        <w:gridCol w:w="3117"/>
      </w:tblGrid>
      <w:tr w:rsidR="00015F89" w:rsidRPr="00651E6C" w:rsidTr="00015F89">
        <w:tc>
          <w:tcPr>
            <w:tcW w:w="190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Дни недели</w:t>
            </w:r>
          </w:p>
        </w:tc>
        <w:tc>
          <w:tcPr>
            <w:tcW w:w="126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№урока</w:t>
            </w:r>
          </w:p>
        </w:tc>
        <w:tc>
          <w:tcPr>
            <w:tcW w:w="342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2 класс</w:t>
            </w:r>
          </w:p>
        </w:tc>
        <w:tc>
          <w:tcPr>
            <w:tcW w:w="327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3 класс</w:t>
            </w:r>
          </w:p>
        </w:tc>
      </w:tr>
      <w:tr w:rsidR="00015F89" w:rsidRPr="00651E6C" w:rsidTr="00015F89">
        <w:tc>
          <w:tcPr>
            <w:tcW w:w="1905" w:type="dxa"/>
            <w:vMerge w:val="restart"/>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Понедельник</w:t>
            </w:r>
          </w:p>
        </w:tc>
        <w:tc>
          <w:tcPr>
            <w:tcW w:w="126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1</w:t>
            </w:r>
          </w:p>
        </w:tc>
        <w:tc>
          <w:tcPr>
            <w:tcW w:w="342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Литературное чтение</w:t>
            </w:r>
          </w:p>
        </w:tc>
        <w:tc>
          <w:tcPr>
            <w:tcW w:w="327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Литературное чтение</w:t>
            </w:r>
          </w:p>
        </w:tc>
      </w:tr>
      <w:tr w:rsidR="00015F89" w:rsidRPr="00651E6C" w:rsidTr="00015F89">
        <w:tc>
          <w:tcPr>
            <w:tcW w:w="0" w:type="auto"/>
            <w:vMerge/>
            <w:tcBorders>
              <w:top w:val="single" w:sz="6" w:space="0" w:color="EEEEEE"/>
              <w:left w:val="single" w:sz="6" w:space="0" w:color="EEEEEE"/>
              <w:bottom w:val="single" w:sz="6" w:space="0" w:color="EEEEEE"/>
              <w:right w:val="single" w:sz="6" w:space="0" w:color="EEEEEE"/>
            </w:tcBorders>
            <w:shd w:val="clear" w:color="auto" w:fill="FFFFFF"/>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126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2</w:t>
            </w:r>
          </w:p>
        </w:tc>
        <w:tc>
          <w:tcPr>
            <w:tcW w:w="342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Русский язык</w:t>
            </w:r>
          </w:p>
        </w:tc>
        <w:tc>
          <w:tcPr>
            <w:tcW w:w="327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Русский язык</w:t>
            </w:r>
          </w:p>
        </w:tc>
      </w:tr>
      <w:tr w:rsidR="00015F89" w:rsidRPr="00651E6C" w:rsidTr="00015F89">
        <w:tc>
          <w:tcPr>
            <w:tcW w:w="0" w:type="auto"/>
            <w:vMerge/>
            <w:tcBorders>
              <w:top w:val="single" w:sz="6" w:space="0" w:color="EEEEEE"/>
              <w:left w:val="single" w:sz="6" w:space="0" w:color="EEEEEE"/>
              <w:bottom w:val="single" w:sz="6" w:space="0" w:color="EEEEEE"/>
              <w:right w:val="single" w:sz="6" w:space="0" w:color="EEEEEE"/>
            </w:tcBorders>
            <w:shd w:val="clear" w:color="auto" w:fill="FFFFFF"/>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126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3</w:t>
            </w:r>
          </w:p>
        </w:tc>
        <w:tc>
          <w:tcPr>
            <w:tcW w:w="342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Математика</w:t>
            </w:r>
          </w:p>
        </w:tc>
        <w:tc>
          <w:tcPr>
            <w:tcW w:w="327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Математика</w:t>
            </w:r>
          </w:p>
        </w:tc>
      </w:tr>
      <w:tr w:rsidR="00015F89" w:rsidRPr="00651E6C" w:rsidTr="00015F89">
        <w:tc>
          <w:tcPr>
            <w:tcW w:w="0" w:type="auto"/>
            <w:vMerge/>
            <w:tcBorders>
              <w:top w:val="single" w:sz="6" w:space="0" w:color="EEEEEE"/>
              <w:left w:val="single" w:sz="6" w:space="0" w:color="EEEEEE"/>
              <w:bottom w:val="single" w:sz="6" w:space="0" w:color="EEEEEE"/>
              <w:right w:val="single" w:sz="6" w:space="0" w:color="EEEEEE"/>
            </w:tcBorders>
            <w:shd w:val="clear" w:color="auto" w:fill="FFFFFF"/>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126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4</w:t>
            </w:r>
          </w:p>
        </w:tc>
        <w:tc>
          <w:tcPr>
            <w:tcW w:w="342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Физкультура</w:t>
            </w:r>
          </w:p>
        </w:tc>
        <w:tc>
          <w:tcPr>
            <w:tcW w:w="327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Физкультура</w:t>
            </w:r>
          </w:p>
        </w:tc>
      </w:tr>
      <w:tr w:rsidR="00015F89" w:rsidRPr="00651E6C" w:rsidTr="00015F89">
        <w:tc>
          <w:tcPr>
            <w:tcW w:w="1905" w:type="dxa"/>
            <w:vMerge w:val="restart"/>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Вторник и т.д.</w:t>
            </w:r>
          </w:p>
        </w:tc>
        <w:tc>
          <w:tcPr>
            <w:tcW w:w="126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1</w:t>
            </w:r>
          </w:p>
        </w:tc>
        <w:tc>
          <w:tcPr>
            <w:tcW w:w="342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Русский язык</w:t>
            </w:r>
          </w:p>
        </w:tc>
        <w:tc>
          <w:tcPr>
            <w:tcW w:w="327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Русский язык</w:t>
            </w:r>
          </w:p>
        </w:tc>
      </w:tr>
      <w:tr w:rsidR="00015F89" w:rsidRPr="00651E6C" w:rsidTr="00015F89">
        <w:tc>
          <w:tcPr>
            <w:tcW w:w="0" w:type="auto"/>
            <w:vMerge/>
            <w:tcBorders>
              <w:top w:val="single" w:sz="6" w:space="0" w:color="EEEEEE"/>
              <w:left w:val="single" w:sz="6" w:space="0" w:color="EEEEEE"/>
              <w:bottom w:val="single" w:sz="6" w:space="0" w:color="EEEEEE"/>
              <w:right w:val="single" w:sz="6" w:space="0" w:color="EEEEEE"/>
            </w:tcBorders>
            <w:shd w:val="clear" w:color="auto" w:fill="FFFFFF"/>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126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2</w:t>
            </w:r>
          </w:p>
        </w:tc>
        <w:tc>
          <w:tcPr>
            <w:tcW w:w="342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Математика</w:t>
            </w:r>
          </w:p>
        </w:tc>
        <w:tc>
          <w:tcPr>
            <w:tcW w:w="327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Математика</w:t>
            </w:r>
          </w:p>
        </w:tc>
      </w:tr>
      <w:tr w:rsidR="00015F89" w:rsidRPr="00651E6C" w:rsidTr="00015F89">
        <w:tc>
          <w:tcPr>
            <w:tcW w:w="0" w:type="auto"/>
            <w:vMerge/>
            <w:tcBorders>
              <w:top w:val="single" w:sz="6" w:space="0" w:color="EEEEEE"/>
              <w:left w:val="single" w:sz="6" w:space="0" w:color="EEEEEE"/>
              <w:bottom w:val="single" w:sz="6" w:space="0" w:color="EEEEEE"/>
              <w:right w:val="single" w:sz="6" w:space="0" w:color="EEEEEE"/>
            </w:tcBorders>
            <w:shd w:val="clear" w:color="auto" w:fill="FFFFFF"/>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126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3</w:t>
            </w:r>
          </w:p>
        </w:tc>
        <w:tc>
          <w:tcPr>
            <w:tcW w:w="342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Литературное чтение</w:t>
            </w:r>
          </w:p>
        </w:tc>
        <w:tc>
          <w:tcPr>
            <w:tcW w:w="327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Внеклассное чтение</w:t>
            </w:r>
          </w:p>
        </w:tc>
      </w:tr>
      <w:tr w:rsidR="00015F89" w:rsidRPr="00651E6C" w:rsidTr="00015F89">
        <w:tc>
          <w:tcPr>
            <w:tcW w:w="0" w:type="auto"/>
            <w:vMerge/>
            <w:tcBorders>
              <w:top w:val="single" w:sz="6" w:space="0" w:color="EEEEEE"/>
              <w:left w:val="single" w:sz="6" w:space="0" w:color="EEEEEE"/>
              <w:bottom w:val="single" w:sz="6" w:space="0" w:color="EEEEEE"/>
              <w:right w:val="single" w:sz="6" w:space="0" w:color="EEEEEE"/>
            </w:tcBorders>
            <w:shd w:val="clear" w:color="auto" w:fill="FFFFFF"/>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126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4</w:t>
            </w:r>
          </w:p>
        </w:tc>
        <w:tc>
          <w:tcPr>
            <w:tcW w:w="342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Изобразительное искусство</w:t>
            </w:r>
          </w:p>
        </w:tc>
        <w:tc>
          <w:tcPr>
            <w:tcW w:w="327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Изобразительное искусство</w:t>
            </w:r>
          </w:p>
        </w:tc>
      </w:tr>
    </w:tbl>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Учитель может использовать дифференцированный подход к организации обучения, попеременно в течение урока,  организуя работу с разными классами.</w:t>
      </w:r>
    </w:p>
    <w:p w:rsidR="00734B36" w:rsidRPr="00651E6C" w:rsidRDefault="00734B36" w:rsidP="00015F89">
      <w:pPr>
        <w:shd w:val="clear" w:color="auto" w:fill="FFFFFF"/>
        <w:spacing w:after="0" w:line="240" w:lineRule="auto"/>
        <w:rPr>
          <w:rFonts w:ascii="Times New Roman" w:eastAsia="Times New Roman" w:hAnsi="Times New Roman" w:cs="Times New Roman"/>
          <w:color w:val="161908"/>
          <w:sz w:val="24"/>
          <w:szCs w:val="24"/>
          <w:lang w:eastAsia="ru-RU"/>
        </w:rPr>
      </w:pP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195"/>
        <w:gridCol w:w="3045"/>
        <w:gridCol w:w="150"/>
        <w:gridCol w:w="2910"/>
      </w:tblGrid>
      <w:tr w:rsidR="00015F89" w:rsidRPr="00651E6C" w:rsidTr="00015F89">
        <w:tc>
          <w:tcPr>
            <w:tcW w:w="319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Этапы</w:t>
            </w:r>
          </w:p>
        </w:tc>
        <w:tc>
          <w:tcPr>
            <w:tcW w:w="319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2 класс</w:t>
            </w:r>
          </w:p>
        </w:tc>
        <w:tc>
          <w:tcPr>
            <w:tcW w:w="291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3 класс</w:t>
            </w:r>
          </w:p>
        </w:tc>
      </w:tr>
      <w:tr w:rsidR="00015F89" w:rsidRPr="00651E6C" w:rsidTr="00015F89">
        <w:tc>
          <w:tcPr>
            <w:tcW w:w="319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1.Вводно  </w:t>
            </w:r>
            <w:proofErr w:type="gramStart"/>
            <w:r w:rsidRPr="00651E6C">
              <w:rPr>
                <w:rFonts w:ascii="Times New Roman" w:eastAsia="Times New Roman" w:hAnsi="Times New Roman" w:cs="Times New Roman"/>
                <w:color w:val="161908"/>
                <w:sz w:val="24"/>
                <w:szCs w:val="24"/>
                <w:lang w:eastAsia="ru-RU"/>
              </w:rPr>
              <w:t>–м</w:t>
            </w:r>
            <w:proofErr w:type="gramEnd"/>
            <w:r w:rsidRPr="00651E6C">
              <w:rPr>
                <w:rFonts w:ascii="Times New Roman" w:eastAsia="Times New Roman" w:hAnsi="Times New Roman" w:cs="Times New Roman"/>
                <w:color w:val="161908"/>
                <w:sz w:val="24"/>
                <w:szCs w:val="24"/>
                <w:lang w:eastAsia="ru-RU"/>
              </w:rPr>
              <w:t>отивационный</w:t>
            </w:r>
          </w:p>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этап.</w:t>
            </w:r>
          </w:p>
        </w:tc>
        <w:tc>
          <w:tcPr>
            <w:tcW w:w="6105"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Постановка целей урока, проведение минутки чистописания, устного счета</w:t>
            </w:r>
          </w:p>
        </w:tc>
      </w:tr>
      <w:tr w:rsidR="00015F89" w:rsidRPr="00651E6C" w:rsidTr="00015F89">
        <w:tc>
          <w:tcPr>
            <w:tcW w:w="3195" w:type="dxa"/>
            <w:vMerge w:val="restart"/>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2.Основной этап.</w:t>
            </w:r>
          </w:p>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304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Самостоятельная работа по подготовке к восприятию нового материала</w:t>
            </w:r>
          </w:p>
        </w:tc>
        <w:tc>
          <w:tcPr>
            <w:tcW w:w="304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Работа с учителем по изучению нового материала</w:t>
            </w:r>
          </w:p>
        </w:tc>
      </w:tr>
      <w:tr w:rsidR="00015F89" w:rsidRPr="00651E6C" w:rsidTr="00015F89">
        <w:tc>
          <w:tcPr>
            <w:tcW w:w="0" w:type="auto"/>
            <w:vMerge/>
            <w:tcBorders>
              <w:top w:val="single" w:sz="6" w:space="0" w:color="EEEEEE"/>
              <w:left w:val="single" w:sz="6" w:space="0" w:color="EEEEEE"/>
              <w:bottom w:val="single" w:sz="6" w:space="0" w:color="EEEEEE"/>
              <w:right w:val="single" w:sz="6" w:space="0" w:color="EEEEEE"/>
            </w:tcBorders>
            <w:shd w:val="clear" w:color="auto" w:fill="FFFFFF"/>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304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Работа с учителем по изучению нового материала. Первичное закрепление</w:t>
            </w:r>
          </w:p>
        </w:tc>
        <w:tc>
          <w:tcPr>
            <w:tcW w:w="304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Самостоятельная работа по  первичному закреплению умений</w:t>
            </w:r>
          </w:p>
        </w:tc>
      </w:tr>
      <w:tr w:rsidR="00015F89" w:rsidRPr="00651E6C" w:rsidTr="00015F89">
        <w:tc>
          <w:tcPr>
            <w:tcW w:w="319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3. Рефлексивный этап</w:t>
            </w:r>
          </w:p>
        </w:tc>
        <w:tc>
          <w:tcPr>
            <w:tcW w:w="6105"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Коллективная рефлексия целей урока</w:t>
            </w:r>
          </w:p>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Организация домашнего  задания</w:t>
            </w:r>
          </w:p>
        </w:tc>
      </w:tr>
      <w:tr w:rsidR="00734B36" w:rsidRPr="00651E6C" w:rsidTr="00015F89">
        <w:tc>
          <w:tcPr>
            <w:tcW w:w="319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tcPr>
          <w:p w:rsidR="00734B36" w:rsidRPr="00651E6C" w:rsidRDefault="00734B36" w:rsidP="00015F89">
            <w:pPr>
              <w:spacing w:after="0" w:line="240" w:lineRule="auto"/>
              <w:rPr>
                <w:rFonts w:ascii="Times New Roman" w:eastAsia="Times New Roman" w:hAnsi="Times New Roman" w:cs="Times New Roman"/>
                <w:color w:val="161908"/>
                <w:sz w:val="24"/>
                <w:szCs w:val="24"/>
                <w:lang w:eastAsia="ru-RU"/>
              </w:rPr>
            </w:pPr>
          </w:p>
        </w:tc>
        <w:tc>
          <w:tcPr>
            <w:tcW w:w="6105"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tcPr>
          <w:p w:rsidR="00734B36" w:rsidRPr="00651E6C" w:rsidRDefault="00734B36" w:rsidP="00015F89">
            <w:pPr>
              <w:spacing w:after="0" w:line="240" w:lineRule="auto"/>
              <w:rPr>
                <w:rFonts w:ascii="Times New Roman" w:eastAsia="Times New Roman" w:hAnsi="Times New Roman" w:cs="Times New Roman"/>
                <w:color w:val="161908"/>
                <w:sz w:val="24"/>
                <w:szCs w:val="24"/>
                <w:lang w:eastAsia="ru-RU"/>
              </w:rPr>
            </w:pPr>
          </w:p>
        </w:tc>
      </w:tr>
      <w:tr w:rsidR="00015F89" w:rsidRPr="00651E6C" w:rsidTr="00015F89">
        <w:tc>
          <w:tcPr>
            <w:tcW w:w="319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304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13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291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r>
    </w:tbl>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На других уроках  третьеклассники могут  начинать с самостоятельной работы, а второклассники – с совместной работы с учителем.</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Уроки  в начальной малокомплектной школе,  в основном,  строятся  по схеме комбинированного урока: организация класса, повторение изученного, усвоение новых знаний, закрепление, задание на дом.</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Под руководством учителя и при его непосредственном участии осуществляются:</w:t>
      </w:r>
    </w:p>
    <w:p w:rsidR="00015F89" w:rsidRPr="00651E6C" w:rsidRDefault="00015F89" w:rsidP="00015F89">
      <w:pPr>
        <w:numPr>
          <w:ilvl w:val="0"/>
          <w:numId w:val="9"/>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некоторые подготовительные упражнения;</w:t>
      </w:r>
    </w:p>
    <w:p w:rsidR="00015F89" w:rsidRPr="00651E6C" w:rsidRDefault="00015F89" w:rsidP="00015F89">
      <w:pPr>
        <w:numPr>
          <w:ilvl w:val="0"/>
          <w:numId w:val="9"/>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объяснение нового материала на основе предшествующей самостоятельной работы;</w:t>
      </w:r>
    </w:p>
    <w:p w:rsidR="00015F89" w:rsidRPr="00651E6C" w:rsidRDefault="00015F89" w:rsidP="00015F89">
      <w:pPr>
        <w:numPr>
          <w:ilvl w:val="0"/>
          <w:numId w:val="9"/>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объяснения, рассказы, инструктажи;</w:t>
      </w:r>
    </w:p>
    <w:p w:rsidR="00015F89" w:rsidRPr="00651E6C" w:rsidRDefault="00015F89" w:rsidP="00015F89">
      <w:pPr>
        <w:numPr>
          <w:ilvl w:val="0"/>
          <w:numId w:val="9"/>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первичное восприятие, осмысление, закрепление нового материала;</w:t>
      </w:r>
    </w:p>
    <w:p w:rsidR="00015F89" w:rsidRPr="00651E6C" w:rsidRDefault="00015F89" w:rsidP="00015F89">
      <w:pPr>
        <w:numPr>
          <w:ilvl w:val="0"/>
          <w:numId w:val="9"/>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контроль и коррекция усвоенных знаний, умений;</w:t>
      </w:r>
    </w:p>
    <w:p w:rsidR="00015F89" w:rsidRPr="00651E6C" w:rsidRDefault="00015F89" w:rsidP="00015F89">
      <w:pPr>
        <w:numPr>
          <w:ilvl w:val="0"/>
          <w:numId w:val="9"/>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показ рациональных приемов применения знаний;</w:t>
      </w:r>
    </w:p>
    <w:p w:rsidR="00015F89" w:rsidRPr="00651E6C" w:rsidRDefault="00015F89" w:rsidP="00015F89">
      <w:pPr>
        <w:numPr>
          <w:ilvl w:val="0"/>
          <w:numId w:val="9"/>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тематическое обобщение материала.</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lastRenderedPageBreak/>
        <w:t>В условиях работы с двумя-тремя классами у учителей остро стоит вопрос о правильном распределении и использовании времени. Важно рационально использовать каждую  минуту урока.</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В плане необходимо четко формулировать темы уроков для каждого класса,  желательно цели уроков оформлять в виде карты знаний, продумывать совместную постановку целей, если темы уроков совпадают. Если классы и уроки сочетаются так, что один класс начинает работу с выполнения самостоятельного задания, а другой - при непосредственном участии педагога, то потерь времени удается избежать. Учителю важно иметь комплекс дифференцированных дидактических заданий для каждого урока учебной темы, чтобы рационально организовать самостоятельную работу. Если самостоятельная работа носит фронтальный характер, то общее задание записывается на доске, или предъявляется на экране (если используется </w:t>
      </w:r>
      <w:proofErr w:type="gramStart"/>
      <w:r w:rsidRPr="00651E6C">
        <w:rPr>
          <w:rFonts w:ascii="Times New Roman" w:eastAsia="Times New Roman" w:hAnsi="Times New Roman" w:cs="Times New Roman"/>
          <w:color w:val="161908"/>
          <w:sz w:val="24"/>
          <w:szCs w:val="24"/>
          <w:lang w:eastAsia="ru-RU"/>
        </w:rPr>
        <w:t>мульти - медиа</w:t>
      </w:r>
      <w:proofErr w:type="gramEnd"/>
      <w:r w:rsidRPr="00651E6C">
        <w:rPr>
          <w:rFonts w:ascii="Times New Roman" w:eastAsia="Times New Roman" w:hAnsi="Times New Roman" w:cs="Times New Roman"/>
          <w:color w:val="161908"/>
          <w:sz w:val="24"/>
          <w:szCs w:val="24"/>
          <w:lang w:eastAsia="ru-RU"/>
        </w:rPr>
        <w:t xml:space="preserve"> проектор).</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Важное место в повышении результативности урока занимает организация самостоятельной работы. Число самостоятельных работ на уроке не регламентируется. Учителя учитывают при этом возможности учащихся, их умения самостоятельно работать.</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Ориентировочные нормы времени на самостоятельную работу на уроке могут быть такими:</w:t>
      </w:r>
    </w:p>
    <w:tbl>
      <w:tblPr>
        <w:tblW w:w="0" w:type="auto"/>
        <w:shd w:val="clear" w:color="auto" w:fill="FFFFFF"/>
        <w:tblCellMar>
          <w:left w:w="0" w:type="dxa"/>
          <w:right w:w="0" w:type="dxa"/>
        </w:tblCellMar>
        <w:tblLook w:val="04A0"/>
      </w:tblPr>
      <w:tblGrid>
        <w:gridCol w:w="2165"/>
        <w:gridCol w:w="3883"/>
        <w:gridCol w:w="3397"/>
      </w:tblGrid>
      <w:tr w:rsidR="00015F89" w:rsidRPr="00651E6C" w:rsidTr="00015F89">
        <w:tc>
          <w:tcPr>
            <w:tcW w:w="219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Класс</w:t>
            </w:r>
          </w:p>
        </w:tc>
        <w:tc>
          <w:tcPr>
            <w:tcW w:w="393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1-ое полугодие</w:t>
            </w:r>
          </w:p>
        </w:tc>
        <w:tc>
          <w:tcPr>
            <w:tcW w:w="343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2-ое полугодие</w:t>
            </w:r>
          </w:p>
        </w:tc>
      </w:tr>
      <w:tr w:rsidR="00015F89" w:rsidRPr="00651E6C" w:rsidTr="00015F89">
        <w:tc>
          <w:tcPr>
            <w:tcW w:w="219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1-й</w:t>
            </w:r>
          </w:p>
        </w:tc>
        <w:tc>
          <w:tcPr>
            <w:tcW w:w="393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5-10</w:t>
            </w:r>
          </w:p>
        </w:tc>
        <w:tc>
          <w:tcPr>
            <w:tcW w:w="343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10-15</w:t>
            </w:r>
          </w:p>
        </w:tc>
      </w:tr>
      <w:tr w:rsidR="00015F89" w:rsidRPr="00651E6C" w:rsidTr="00015F89">
        <w:tc>
          <w:tcPr>
            <w:tcW w:w="219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2-й</w:t>
            </w:r>
          </w:p>
        </w:tc>
        <w:tc>
          <w:tcPr>
            <w:tcW w:w="393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6-12</w:t>
            </w:r>
          </w:p>
        </w:tc>
        <w:tc>
          <w:tcPr>
            <w:tcW w:w="343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12-17</w:t>
            </w:r>
          </w:p>
        </w:tc>
      </w:tr>
      <w:tr w:rsidR="00015F89" w:rsidRPr="00651E6C" w:rsidTr="00015F89">
        <w:tc>
          <w:tcPr>
            <w:tcW w:w="219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3-й</w:t>
            </w:r>
          </w:p>
        </w:tc>
        <w:tc>
          <w:tcPr>
            <w:tcW w:w="393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8-15</w:t>
            </w:r>
          </w:p>
        </w:tc>
        <w:tc>
          <w:tcPr>
            <w:tcW w:w="343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14-18</w:t>
            </w:r>
          </w:p>
        </w:tc>
      </w:tr>
      <w:tr w:rsidR="00015F89" w:rsidRPr="00651E6C" w:rsidTr="00015F89">
        <w:tc>
          <w:tcPr>
            <w:tcW w:w="219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4-й</w:t>
            </w:r>
          </w:p>
        </w:tc>
        <w:tc>
          <w:tcPr>
            <w:tcW w:w="393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15-20</w:t>
            </w:r>
          </w:p>
        </w:tc>
        <w:tc>
          <w:tcPr>
            <w:tcW w:w="343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19-25</w:t>
            </w:r>
          </w:p>
        </w:tc>
      </w:tr>
    </w:tbl>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Эффективность самостоятельной работы влияет на эффективность всего процесса обучения. Посещение уроков в малокомплектной школе показывает, что главный недостаток в уроке - слабое управление самостоятельной работой учащихся со стороны учителя или его полное отсутствие.</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Планируя самостоятельную работу в классе-комплекте, учитель должен:</w:t>
      </w:r>
    </w:p>
    <w:p w:rsidR="00015F89" w:rsidRPr="00651E6C" w:rsidRDefault="00015F89" w:rsidP="00015F89">
      <w:pPr>
        <w:numPr>
          <w:ilvl w:val="0"/>
          <w:numId w:val="10"/>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хорошо понимать ее цель;</w:t>
      </w:r>
    </w:p>
    <w:p w:rsidR="00015F89" w:rsidRPr="00651E6C" w:rsidRDefault="00015F89" w:rsidP="00015F89">
      <w:pPr>
        <w:numPr>
          <w:ilvl w:val="0"/>
          <w:numId w:val="10"/>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отчетливо видеть ее место и роль в общей структуре учебного процесса и данного урока;</w:t>
      </w:r>
    </w:p>
    <w:p w:rsidR="00015F89" w:rsidRPr="00651E6C" w:rsidRDefault="00015F89" w:rsidP="00015F89">
      <w:pPr>
        <w:numPr>
          <w:ilvl w:val="0"/>
          <w:numId w:val="10"/>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предвидеть трудности, которые могут возникнуть при выполнении самостоятельной работы;</w:t>
      </w:r>
    </w:p>
    <w:p w:rsidR="00015F89" w:rsidRPr="00651E6C" w:rsidRDefault="00015F89" w:rsidP="00015F89">
      <w:pPr>
        <w:numPr>
          <w:ilvl w:val="0"/>
          <w:numId w:val="10"/>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обоснованно выбирать ее объем;</w:t>
      </w:r>
    </w:p>
    <w:p w:rsidR="00015F89" w:rsidRPr="00651E6C" w:rsidRDefault="00015F89" w:rsidP="00015F89">
      <w:pPr>
        <w:numPr>
          <w:ilvl w:val="0"/>
          <w:numId w:val="10"/>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предлагать детям интересные, нестандартные самостоятельные работы;</w:t>
      </w:r>
    </w:p>
    <w:p w:rsidR="00015F89" w:rsidRPr="00651E6C" w:rsidRDefault="00015F89" w:rsidP="00015F89">
      <w:pPr>
        <w:numPr>
          <w:ilvl w:val="0"/>
          <w:numId w:val="10"/>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готовить необходимые дидактические материалы, в частности, инструкции, предписания, «опоры», алгоритмы</w:t>
      </w:r>
      <w:proofErr w:type="gramStart"/>
      <w:r w:rsidRPr="00651E6C">
        <w:rPr>
          <w:rFonts w:ascii="Times New Roman" w:eastAsia="Times New Roman" w:hAnsi="Times New Roman" w:cs="Times New Roman"/>
          <w:color w:val="161908"/>
          <w:sz w:val="24"/>
          <w:szCs w:val="24"/>
          <w:lang w:eastAsia="ru-RU"/>
        </w:rPr>
        <w:t xml:space="preserve"> ;</w:t>
      </w:r>
      <w:proofErr w:type="gramEnd"/>
    </w:p>
    <w:p w:rsidR="00015F89" w:rsidRPr="00651E6C" w:rsidRDefault="00015F89" w:rsidP="00015F89">
      <w:pPr>
        <w:numPr>
          <w:ilvl w:val="0"/>
          <w:numId w:val="10"/>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подводить итоги выполнения самостоятельной работы;</w:t>
      </w:r>
    </w:p>
    <w:p w:rsidR="00015F89" w:rsidRPr="00651E6C" w:rsidRDefault="00015F89" w:rsidP="00015F89">
      <w:pPr>
        <w:numPr>
          <w:ilvl w:val="0"/>
          <w:numId w:val="10"/>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проектировать развивающие самостоятельные работы с учетом достигнутого уровня;</w:t>
      </w:r>
    </w:p>
    <w:p w:rsidR="00015F89" w:rsidRPr="00651E6C" w:rsidRDefault="00015F89" w:rsidP="00015F89">
      <w:pPr>
        <w:numPr>
          <w:ilvl w:val="0"/>
          <w:numId w:val="10"/>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правильно сочетать самостоятельную работу с работой под руководством учителя.</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Для правильной организации самостоятельной работы учащихся учителя подробно разрабатывают учебные задания, и алгоритм их выполнения.</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На уроках необходимо   использовать  </w:t>
      </w:r>
      <w:proofErr w:type="spellStart"/>
      <w:r w:rsidRPr="00651E6C">
        <w:rPr>
          <w:rFonts w:ascii="Times New Roman" w:eastAsia="Times New Roman" w:hAnsi="Times New Roman" w:cs="Times New Roman"/>
          <w:color w:val="161908"/>
          <w:sz w:val="24"/>
          <w:szCs w:val="24"/>
          <w:lang w:eastAsia="ru-RU"/>
        </w:rPr>
        <w:t>фланелеграф</w:t>
      </w:r>
      <w:proofErr w:type="spellEnd"/>
      <w:r w:rsidRPr="00651E6C">
        <w:rPr>
          <w:rFonts w:ascii="Times New Roman" w:eastAsia="Times New Roman" w:hAnsi="Times New Roman" w:cs="Times New Roman"/>
          <w:color w:val="161908"/>
          <w:sz w:val="24"/>
          <w:szCs w:val="24"/>
          <w:lang w:eastAsia="ru-RU"/>
        </w:rPr>
        <w:t xml:space="preserve">, магнитные доски, наборное полотно, переносные доски, медиа </w:t>
      </w:r>
      <w:proofErr w:type="gramStart"/>
      <w:r w:rsidRPr="00651E6C">
        <w:rPr>
          <w:rFonts w:ascii="Times New Roman" w:eastAsia="Times New Roman" w:hAnsi="Times New Roman" w:cs="Times New Roman"/>
          <w:color w:val="161908"/>
          <w:sz w:val="24"/>
          <w:szCs w:val="24"/>
          <w:lang w:eastAsia="ru-RU"/>
        </w:rPr>
        <w:t>–п</w:t>
      </w:r>
      <w:proofErr w:type="gramEnd"/>
      <w:r w:rsidRPr="00651E6C">
        <w:rPr>
          <w:rFonts w:ascii="Times New Roman" w:eastAsia="Times New Roman" w:hAnsi="Times New Roman" w:cs="Times New Roman"/>
          <w:color w:val="161908"/>
          <w:sz w:val="24"/>
          <w:szCs w:val="24"/>
          <w:lang w:eastAsia="ru-RU"/>
        </w:rPr>
        <w:t>роектор, компьютер. Все это помогает быстро составлять и сменять задания для самостоятельной работы.</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Применение дидактических раздаточных материалов позволяет не только уплотнить по содержанию самостоятельную работу, но и проводить ее дифференциацию, согласуя </w:t>
      </w:r>
      <w:r w:rsidRPr="00651E6C">
        <w:rPr>
          <w:rFonts w:ascii="Times New Roman" w:eastAsia="Times New Roman" w:hAnsi="Times New Roman" w:cs="Times New Roman"/>
          <w:color w:val="161908"/>
          <w:sz w:val="24"/>
          <w:szCs w:val="24"/>
          <w:lang w:eastAsia="ru-RU"/>
        </w:rPr>
        <w:lastRenderedPageBreak/>
        <w:t>объем и, главное, трудность учебных заданий с возможностями каждого ученика. Важно продумать дифференциацию по степени оказания дидактической помощи ученику. Для одного ученика –   это может быть карточка с максимально подробным алгоритмом, развивающей подсказкой, для другого -  карточка с указанием опоры, вспомогательного  вопроса, рисунка</w:t>
      </w:r>
      <w:proofErr w:type="gramStart"/>
      <w:r w:rsidRPr="00651E6C">
        <w:rPr>
          <w:rFonts w:ascii="Times New Roman" w:eastAsia="Times New Roman" w:hAnsi="Times New Roman" w:cs="Times New Roman"/>
          <w:color w:val="161908"/>
          <w:sz w:val="24"/>
          <w:szCs w:val="24"/>
          <w:lang w:eastAsia="ru-RU"/>
        </w:rPr>
        <w:t xml:space="preserve"> ,</w:t>
      </w:r>
      <w:proofErr w:type="gramEnd"/>
      <w:r w:rsidRPr="00651E6C">
        <w:rPr>
          <w:rFonts w:ascii="Times New Roman" w:eastAsia="Times New Roman" w:hAnsi="Times New Roman" w:cs="Times New Roman"/>
          <w:color w:val="161908"/>
          <w:sz w:val="24"/>
          <w:szCs w:val="24"/>
          <w:lang w:eastAsia="ru-RU"/>
        </w:rPr>
        <w:t xml:space="preserve"> схемы, подсказки –напоминания. Для способных учащихся с высоким уровнем обучаемости  задание может быть усложнено.</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Эффективность самостоятельной работы в малокомплектной школе определяется многими факторами, ведущее место среди которых принадлежит ее организации.</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Правильное комплектование объединенных классов, умелое составление расписания, планирование урока, характер учебного оборудования, его рациональное применение на уроках влияют на организацию учебных занятий, а, следовательно, и на качество обучения в малокомплектной начальной школе.</w:t>
      </w:r>
    </w:p>
    <w:p w:rsidR="00734B36" w:rsidRPr="00651E6C" w:rsidRDefault="00734B36" w:rsidP="00015F89">
      <w:pPr>
        <w:shd w:val="clear" w:color="auto" w:fill="FFFFFF"/>
        <w:spacing w:after="0" w:line="240" w:lineRule="auto"/>
        <w:rPr>
          <w:rFonts w:ascii="Times New Roman" w:eastAsia="Times New Roman" w:hAnsi="Times New Roman" w:cs="Times New Roman"/>
          <w:b/>
          <w:bCs/>
          <w:color w:val="161908"/>
          <w:sz w:val="24"/>
          <w:szCs w:val="24"/>
          <w:lang w:eastAsia="ru-RU"/>
        </w:rPr>
      </w:pP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i/>
          <w:iCs/>
          <w:color w:val="161908"/>
          <w:sz w:val="24"/>
          <w:szCs w:val="24"/>
          <w:lang w:eastAsia="ru-RU"/>
        </w:rPr>
        <w:t xml:space="preserve">Тема «Речь. Текст. Тема текста» (2-4 </w:t>
      </w:r>
      <w:proofErr w:type="spellStart"/>
      <w:r w:rsidRPr="00651E6C">
        <w:rPr>
          <w:rFonts w:ascii="Times New Roman" w:eastAsia="Times New Roman" w:hAnsi="Times New Roman" w:cs="Times New Roman"/>
          <w:i/>
          <w:iCs/>
          <w:color w:val="161908"/>
          <w:sz w:val="24"/>
          <w:szCs w:val="24"/>
          <w:lang w:eastAsia="ru-RU"/>
        </w:rPr>
        <w:t>кл</w:t>
      </w:r>
      <w:proofErr w:type="spellEnd"/>
      <w:r w:rsidRPr="00651E6C">
        <w:rPr>
          <w:rFonts w:ascii="Times New Roman" w:eastAsia="Times New Roman" w:hAnsi="Times New Roman" w:cs="Times New Roman"/>
          <w:i/>
          <w:iCs/>
          <w:color w:val="161908"/>
          <w:sz w:val="24"/>
          <w:szCs w:val="24"/>
          <w:lang w:eastAsia="ru-RU"/>
        </w:rPr>
        <w:t>.)</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2 </w:t>
      </w:r>
      <w:proofErr w:type="spellStart"/>
      <w:r w:rsidRPr="00651E6C">
        <w:rPr>
          <w:rFonts w:ascii="Times New Roman" w:eastAsia="Times New Roman" w:hAnsi="Times New Roman" w:cs="Times New Roman"/>
          <w:color w:val="161908"/>
          <w:sz w:val="24"/>
          <w:szCs w:val="24"/>
          <w:lang w:eastAsia="ru-RU"/>
        </w:rPr>
        <w:t>кл</w:t>
      </w:r>
      <w:proofErr w:type="spellEnd"/>
      <w:r w:rsidRPr="00651E6C">
        <w:rPr>
          <w:rFonts w:ascii="Times New Roman" w:eastAsia="Times New Roman" w:hAnsi="Times New Roman" w:cs="Times New Roman"/>
          <w:color w:val="161908"/>
          <w:sz w:val="24"/>
          <w:szCs w:val="24"/>
          <w:lang w:eastAsia="ru-RU"/>
        </w:rPr>
        <w:t>. «Общее понятие о тексте»</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3 </w:t>
      </w:r>
      <w:proofErr w:type="spellStart"/>
      <w:r w:rsidRPr="00651E6C">
        <w:rPr>
          <w:rFonts w:ascii="Times New Roman" w:eastAsia="Times New Roman" w:hAnsi="Times New Roman" w:cs="Times New Roman"/>
          <w:color w:val="161908"/>
          <w:sz w:val="24"/>
          <w:szCs w:val="24"/>
          <w:lang w:eastAsia="ru-RU"/>
        </w:rPr>
        <w:t>кл</w:t>
      </w:r>
      <w:proofErr w:type="spellEnd"/>
      <w:r w:rsidRPr="00651E6C">
        <w:rPr>
          <w:rFonts w:ascii="Times New Roman" w:eastAsia="Times New Roman" w:hAnsi="Times New Roman" w:cs="Times New Roman"/>
          <w:color w:val="161908"/>
          <w:sz w:val="24"/>
          <w:szCs w:val="24"/>
          <w:lang w:eastAsia="ru-RU"/>
        </w:rPr>
        <w:t>. «Текст. Тема текста»</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4 </w:t>
      </w:r>
      <w:proofErr w:type="spellStart"/>
      <w:r w:rsidRPr="00651E6C">
        <w:rPr>
          <w:rFonts w:ascii="Times New Roman" w:eastAsia="Times New Roman" w:hAnsi="Times New Roman" w:cs="Times New Roman"/>
          <w:color w:val="161908"/>
          <w:sz w:val="24"/>
          <w:szCs w:val="24"/>
          <w:lang w:eastAsia="ru-RU"/>
        </w:rPr>
        <w:t>кл</w:t>
      </w:r>
      <w:proofErr w:type="spellEnd"/>
      <w:r w:rsidRPr="00651E6C">
        <w:rPr>
          <w:rFonts w:ascii="Times New Roman" w:eastAsia="Times New Roman" w:hAnsi="Times New Roman" w:cs="Times New Roman"/>
          <w:color w:val="161908"/>
          <w:sz w:val="24"/>
          <w:szCs w:val="24"/>
          <w:lang w:eastAsia="ru-RU"/>
        </w:rPr>
        <w:t>. «Текст. Тема и основная мысль текста»</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Задачи:</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i/>
          <w:iCs/>
          <w:color w:val="161908"/>
          <w:sz w:val="24"/>
          <w:szCs w:val="24"/>
          <w:lang w:eastAsia="ru-RU"/>
        </w:rPr>
        <w:t>Образовательные:</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закрепление признаков понятий  «устная и письменная речь», и</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«пред</w:t>
      </w:r>
      <w:r w:rsidRPr="00651E6C">
        <w:rPr>
          <w:rFonts w:ascii="Times New Roman" w:eastAsia="Times New Roman" w:hAnsi="Times New Roman" w:cs="Times New Roman"/>
          <w:color w:val="161908"/>
          <w:sz w:val="24"/>
          <w:szCs w:val="24"/>
          <w:lang w:eastAsia="ru-RU"/>
        </w:rPr>
        <w:softHyphen/>
        <w:t>ложение»;</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выявление  особенностей текста;</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обобщение знаний о тексте;</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определение темы текста;</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сопоставление понятий «тема» и «основная мысль» тек</w:t>
      </w:r>
      <w:r w:rsidRPr="00651E6C">
        <w:rPr>
          <w:rFonts w:ascii="Times New Roman" w:eastAsia="Times New Roman" w:hAnsi="Times New Roman" w:cs="Times New Roman"/>
          <w:color w:val="161908"/>
          <w:sz w:val="24"/>
          <w:szCs w:val="24"/>
          <w:lang w:eastAsia="ru-RU"/>
        </w:rPr>
        <w:softHyphen/>
        <w:t>ста;</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обучение определению в данных текстах темы и основной</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мысли.</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i/>
          <w:iCs/>
          <w:color w:val="161908"/>
          <w:sz w:val="24"/>
          <w:szCs w:val="24"/>
          <w:lang w:eastAsia="ru-RU"/>
        </w:rPr>
        <w:t>Воспитательные:</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формирование умений слушать друг друга, помогать друг другу, уважать мнение товарищей;</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Формы работы на занятии: смешанные пары, пары посто</w:t>
      </w:r>
      <w:r w:rsidRPr="00651E6C">
        <w:rPr>
          <w:rFonts w:ascii="Times New Roman" w:eastAsia="Times New Roman" w:hAnsi="Times New Roman" w:cs="Times New Roman"/>
          <w:color w:val="161908"/>
          <w:sz w:val="24"/>
          <w:szCs w:val="24"/>
          <w:lang w:eastAsia="ru-RU"/>
        </w:rPr>
        <w:softHyphen/>
        <w:t xml:space="preserve">янного состава, </w:t>
      </w:r>
      <w:proofErr w:type="gramStart"/>
      <w:r w:rsidRPr="00651E6C">
        <w:rPr>
          <w:rFonts w:ascii="Times New Roman" w:eastAsia="Times New Roman" w:hAnsi="Times New Roman" w:cs="Times New Roman"/>
          <w:color w:val="161908"/>
          <w:sz w:val="24"/>
          <w:szCs w:val="24"/>
          <w:lang w:eastAsia="ru-RU"/>
        </w:rPr>
        <w:t>разновозрастная</w:t>
      </w:r>
      <w:proofErr w:type="gramEnd"/>
      <w:r w:rsidR="00651E6C" w:rsidRPr="00651E6C">
        <w:rPr>
          <w:rFonts w:ascii="Times New Roman" w:eastAsia="Times New Roman" w:hAnsi="Times New Roman" w:cs="Times New Roman"/>
          <w:color w:val="161908"/>
          <w:sz w:val="24"/>
          <w:szCs w:val="24"/>
          <w:lang w:eastAsia="ru-RU"/>
        </w:rPr>
        <w:t xml:space="preserve"> </w:t>
      </w:r>
      <w:proofErr w:type="spellStart"/>
      <w:r w:rsidRPr="00651E6C">
        <w:rPr>
          <w:rFonts w:ascii="Times New Roman" w:eastAsia="Times New Roman" w:hAnsi="Times New Roman" w:cs="Times New Roman"/>
          <w:color w:val="161908"/>
          <w:sz w:val="24"/>
          <w:szCs w:val="24"/>
          <w:lang w:eastAsia="ru-RU"/>
        </w:rPr>
        <w:t>микрогруппа</w:t>
      </w:r>
      <w:proofErr w:type="spellEnd"/>
      <w:r w:rsidRPr="00651E6C">
        <w:rPr>
          <w:rFonts w:ascii="Times New Roman" w:eastAsia="Times New Roman" w:hAnsi="Times New Roman" w:cs="Times New Roman"/>
          <w:color w:val="161908"/>
          <w:sz w:val="24"/>
          <w:szCs w:val="24"/>
          <w:lang w:eastAsia="ru-RU"/>
        </w:rPr>
        <w:t>.</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План занятия</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bl>
      <w:tblPr>
        <w:tblW w:w="0" w:type="auto"/>
        <w:shd w:val="clear" w:color="auto" w:fill="FFFFFF"/>
        <w:tblCellMar>
          <w:left w:w="0" w:type="dxa"/>
          <w:right w:w="0" w:type="dxa"/>
        </w:tblCellMar>
        <w:tblLook w:val="04A0"/>
      </w:tblPr>
      <w:tblGrid>
        <w:gridCol w:w="2728"/>
        <w:gridCol w:w="255"/>
        <w:gridCol w:w="1046"/>
        <w:gridCol w:w="100"/>
        <w:gridCol w:w="1302"/>
        <w:gridCol w:w="669"/>
        <w:gridCol w:w="150"/>
        <w:gridCol w:w="205"/>
        <w:gridCol w:w="389"/>
        <w:gridCol w:w="155"/>
        <w:gridCol w:w="272"/>
        <w:gridCol w:w="483"/>
        <w:gridCol w:w="329"/>
        <w:gridCol w:w="103"/>
        <w:gridCol w:w="1259"/>
      </w:tblGrid>
      <w:tr w:rsidR="00015F89" w:rsidRPr="00651E6C" w:rsidTr="00015F89">
        <w:tc>
          <w:tcPr>
            <w:tcW w:w="114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Этапы занятия</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Время </w:t>
            </w:r>
            <w:r w:rsidRPr="00651E6C">
              <w:rPr>
                <w:rFonts w:ascii="Times New Roman" w:eastAsia="Times New Roman" w:hAnsi="Times New Roman" w:cs="Times New Roman"/>
                <w:color w:val="161908"/>
                <w:sz w:val="24"/>
                <w:szCs w:val="24"/>
                <w:lang w:eastAsia="ru-RU"/>
              </w:rPr>
              <w:t>(мин.)</w:t>
            </w:r>
          </w:p>
        </w:tc>
        <w:tc>
          <w:tcPr>
            <w:tcW w:w="151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Деятельность учителя</w:t>
            </w:r>
          </w:p>
        </w:tc>
        <w:tc>
          <w:tcPr>
            <w:tcW w:w="6030" w:type="dxa"/>
            <w:gridSpan w:val="10"/>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Деятельность учащихся</w:t>
            </w:r>
          </w:p>
        </w:tc>
      </w:tr>
      <w:tr w:rsidR="00015F89" w:rsidRPr="00651E6C" w:rsidTr="00015F89">
        <w:tc>
          <w:tcPr>
            <w:tcW w:w="114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51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600"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2 </w:t>
            </w:r>
            <w:proofErr w:type="spellStart"/>
            <w:r w:rsidRPr="00651E6C">
              <w:rPr>
                <w:rFonts w:ascii="Times New Roman" w:eastAsia="Times New Roman" w:hAnsi="Times New Roman" w:cs="Times New Roman"/>
                <w:color w:val="161908"/>
                <w:sz w:val="24"/>
                <w:szCs w:val="24"/>
                <w:lang w:eastAsia="ru-RU"/>
              </w:rPr>
              <w:t>кл</w:t>
            </w:r>
            <w:proofErr w:type="spellEnd"/>
            <w:r w:rsidRPr="00651E6C">
              <w:rPr>
                <w:rFonts w:ascii="Times New Roman" w:eastAsia="Times New Roman" w:hAnsi="Times New Roman" w:cs="Times New Roman"/>
                <w:color w:val="161908"/>
                <w:sz w:val="24"/>
                <w:szCs w:val="24"/>
                <w:lang w:eastAsia="ru-RU"/>
              </w:rPr>
              <w:t>.</w:t>
            </w:r>
          </w:p>
        </w:tc>
        <w:tc>
          <w:tcPr>
            <w:tcW w:w="990"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3 </w:t>
            </w:r>
            <w:proofErr w:type="spellStart"/>
            <w:r w:rsidRPr="00651E6C">
              <w:rPr>
                <w:rFonts w:ascii="Times New Roman" w:eastAsia="Times New Roman" w:hAnsi="Times New Roman" w:cs="Times New Roman"/>
                <w:color w:val="161908"/>
                <w:sz w:val="24"/>
                <w:szCs w:val="24"/>
                <w:lang w:eastAsia="ru-RU"/>
              </w:rPr>
              <w:t>кл</w:t>
            </w:r>
            <w:proofErr w:type="spellEnd"/>
            <w:r w:rsidRPr="00651E6C">
              <w:rPr>
                <w:rFonts w:ascii="Times New Roman" w:eastAsia="Times New Roman" w:hAnsi="Times New Roman" w:cs="Times New Roman"/>
                <w:color w:val="161908"/>
                <w:sz w:val="24"/>
                <w:szCs w:val="24"/>
                <w:lang w:eastAsia="ru-RU"/>
              </w:rPr>
              <w:t>.</w:t>
            </w:r>
          </w:p>
        </w:tc>
        <w:tc>
          <w:tcPr>
            <w:tcW w:w="3675"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4 </w:t>
            </w:r>
            <w:proofErr w:type="spellStart"/>
            <w:r w:rsidRPr="00651E6C">
              <w:rPr>
                <w:rFonts w:ascii="Times New Roman" w:eastAsia="Times New Roman" w:hAnsi="Times New Roman" w:cs="Times New Roman"/>
                <w:color w:val="161908"/>
                <w:sz w:val="24"/>
                <w:szCs w:val="24"/>
                <w:lang w:eastAsia="ru-RU"/>
              </w:rPr>
              <w:t>кл</w:t>
            </w:r>
            <w:proofErr w:type="spellEnd"/>
            <w:r w:rsidRPr="00651E6C">
              <w:rPr>
                <w:rFonts w:ascii="Times New Roman" w:eastAsia="Times New Roman" w:hAnsi="Times New Roman" w:cs="Times New Roman"/>
                <w:color w:val="161908"/>
                <w:sz w:val="24"/>
                <w:szCs w:val="24"/>
                <w:lang w:eastAsia="ru-RU"/>
              </w:rPr>
              <w:t>.</w:t>
            </w:r>
          </w:p>
        </w:tc>
      </w:tr>
      <w:tr w:rsidR="00015F89" w:rsidRPr="00651E6C" w:rsidTr="00015F89">
        <w:tc>
          <w:tcPr>
            <w:tcW w:w="114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557FEC"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 xml:space="preserve">1. </w:t>
            </w:r>
            <w:proofErr w:type="spellStart"/>
            <w:r w:rsidRPr="00651E6C">
              <w:rPr>
                <w:rFonts w:ascii="Times New Roman" w:eastAsia="Times New Roman" w:hAnsi="Times New Roman" w:cs="Times New Roman"/>
                <w:b/>
                <w:bCs/>
                <w:color w:val="161908"/>
                <w:sz w:val="24"/>
                <w:szCs w:val="24"/>
                <w:lang w:eastAsia="ru-RU"/>
              </w:rPr>
              <w:t>Оргмо</w:t>
            </w:r>
            <w:r w:rsidR="00015F89" w:rsidRPr="00651E6C">
              <w:rPr>
                <w:rFonts w:ascii="Times New Roman" w:eastAsia="Times New Roman" w:hAnsi="Times New Roman" w:cs="Times New Roman"/>
                <w:b/>
                <w:bCs/>
                <w:color w:val="161908"/>
                <w:sz w:val="24"/>
                <w:szCs w:val="24"/>
                <w:lang w:eastAsia="ru-RU"/>
              </w:rPr>
              <w:t>мент</w:t>
            </w:r>
            <w:proofErr w:type="spellEnd"/>
            <w:r w:rsidR="00015F89" w:rsidRPr="00651E6C">
              <w:rPr>
                <w:rFonts w:ascii="Times New Roman" w:eastAsia="Times New Roman" w:hAnsi="Times New Roman" w:cs="Times New Roman"/>
                <w:b/>
                <w:bCs/>
                <w:color w:val="161908"/>
                <w:sz w:val="24"/>
                <w:szCs w:val="24"/>
                <w:lang w:eastAsia="ru-RU"/>
              </w:rPr>
              <w:t>.</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1</w:t>
            </w:r>
          </w:p>
        </w:tc>
        <w:tc>
          <w:tcPr>
            <w:tcW w:w="151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Проверяет готов</w:t>
            </w:r>
            <w:r w:rsidRPr="00651E6C">
              <w:rPr>
                <w:rFonts w:ascii="Times New Roman" w:eastAsia="Times New Roman" w:hAnsi="Times New Roman" w:cs="Times New Roman"/>
                <w:color w:val="161908"/>
                <w:sz w:val="24"/>
                <w:szCs w:val="24"/>
                <w:lang w:eastAsia="ru-RU"/>
              </w:rPr>
              <w:softHyphen/>
              <w:t>ность к занятию.</w:t>
            </w:r>
          </w:p>
        </w:tc>
        <w:tc>
          <w:tcPr>
            <w:tcW w:w="6030" w:type="dxa"/>
            <w:gridSpan w:val="10"/>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Образуют смешанные пары.</w:t>
            </w:r>
          </w:p>
        </w:tc>
      </w:tr>
      <w:tr w:rsidR="00015F89" w:rsidRPr="00651E6C" w:rsidTr="00015F89">
        <w:tc>
          <w:tcPr>
            <w:tcW w:w="114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2. Минутка</w:t>
            </w:r>
          </w:p>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каллигра</w:t>
            </w:r>
            <w:r w:rsidRPr="00651E6C">
              <w:rPr>
                <w:rFonts w:ascii="Times New Roman" w:eastAsia="Times New Roman" w:hAnsi="Times New Roman" w:cs="Times New Roman"/>
                <w:b/>
                <w:bCs/>
                <w:color w:val="161908"/>
                <w:sz w:val="24"/>
                <w:szCs w:val="24"/>
                <w:lang w:eastAsia="ru-RU"/>
              </w:rPr>
              <w:softHyphen/>
              <w:t>фии.</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5</w:t>
            </w:r>
          </w:p>
        </w:tc>
        <w:tc>
          <w:tcPr>
            <w:tcW w:w="151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Объясняет задание (приложение 1).</w:t>
            </w:r>
          </w:p>
        </w:tc>
        <w:tc>
          <w:tcPr>
            <w:tcW w:w="6030" w:type="dxa"/>
            <w:gridSpan w:val="10"/>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Разновозрастный     диалог.     Выполняют задания учителя. Составляют цепочку для записи. Записывают. Взаимопроверка.</w:t>
            </w:r>
          </w:p>
        </w:tc>
      </w:tr>
      <w:tr w:rsidR="00015F89" w:rsidRPr="00651E6C" w:rsidTr="00015F89">
        <w:tc>
          <w:tcPr>
            <w:tcW w:w="114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3. Сообще</w:t>
            </w:r>
            <w:r w:rsidRPr="00651E6C">
              <w:rPr>
                <w:rFonts w:ascii="Times New Roman" w:eastAsia="Times New Roman" w:hAnsi="Times New Roman" w:cs="Times New Roman"/>
                <w:b/>
                <w:bCs/>
                <w:color w:val="161908"/>
                <w:sz w:val="24"/>
                <w:szCs w:val="24"/>
                <w:lang w:eastAsia="ru-RU"/>
              </w:rPr>
              <w:softHyphen/>
              <w:t>ние темы и цели урока, постановка учебной задачи.</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3</w:t>
            </w:r>
          </w:p>
        </w:tc>
        <w:tc>
          <w:tcPr>
            <w:tcW w:w="151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Задает вопросы, ставит учебную задачу </w:t>
            </w:r>
            <w:r w:rsidRPr="00651E6C">
              <w:rPr>
                <w:rFonts w:ascii="Times New Roman" w:eastAsia="Times New Roman" w:hAnsi="Times New Roman" w:cs="Times New Roman"/>
                <w:color w:val="161908"/>
                <w:sz w:val="24"/>
                <w:szCs w:val="24"/>
                <w:lang w:eastAsia="ru-RU"/>
              </w:rPr>
              <w:lastRenderedPageBreak/>
              <w:t>(приложе</w:t>
            </w:r>
            <w:r w:rsidRPr="00651E6C">
              <w:rPr>
                <w:rFonts w:ascii="Times New Roman" w:eastAsia="Times New Roman" w:hAnsi="Times New Roman" w:cs="Times New Roman"/>
                <w:color w:val="161908"/>
                <w:sz w:val="24"/>
                <w:szCs w:val="24"/>
                <w:lang w:eastAsia="ru-RU"/>
              </w:rPr>
              <w:softHyphen/>
              <w:t>ние 2).</w:t>
            </w:r>
          </w:p>
        </w:tc>
        <w:tc>
          <w:tcPr>
            <w:tcW w:w="6030" w:type="dxa"/>
            <w:gridSpan w:val="10"/>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lastRenderedPageBreak/>
              <w:t>Отвечают на вопросы учителя.</w:t>
            </w:r>
          </w:p>
        </w:tc>
      </w:tr>
      <w:tr w:rsidR="00015F89" w:rsidRPr="00651E6C" w:rsidTr="00015F89">
        <w:tc>
          <w:tcPr>
            <w:tcW w:w="114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lastRenderedPageBreak/>
              <w:t>4. Объясне</w:t>
            </w:r>
            <w:r w:rsidRPr="00651E6C">
              <w:rPr>
                <w:rFonts w:ascii="Times New Roman" w:eastAsia="Times New Roman" w:hAnsi="Times New Roman" w:cs="Times New Roman"/>
                <w:b/>
                <w:bCs/>
                <w:color w:val="161908"/>
                <w:sz w:val="24"/>
                <w:szCs w:val="24"/>
                <w:lang w:eastAsia="ru-RU"/>
              </w:rPr>
              <w:softHyphen/>
              <w:t>ние нового материала.</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15</w:t>
            </w:r>
          </w:p>
        </w:tc>
        <w:tc>
          <w:tcPr>
            <w:tcW w:w="151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Объясняет задание (приложение 3).</w:t>
            </w:r>
          </w:p>
        </w:tc>
        <w:tc>
          <w:tcPr>
            <w:tcW w:w="6030" w:type="dxa"/>
            <w:gridSpan w:val="10"/>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Выполняют задание по карточке.</w:t>
            </w:r>
          </w:p>
        </w:tc>
      </w:tr>
      <w:tr w:rsidR="00015F89" w:rsidRPr="00651E6C" w:rsidTr="00015F89">
        <w:tc>
          <w:tcPr>
            <w:tcW w:w="114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51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Во время ответов на    вопросы    со</w:t>
            </w:r>
            <w:r w:rsidRPr="00651E6C">
              <w:rPr>
                <w:rFonts w:ascii="Times New Roman" w:eastAsia="Times New Roman" w:hAnsi="Times New Roman" w:cs="Times New Roman"/>
                <w:color w:val="161908"/>
                <w:sz w:val="24"/>
                <w:szCs w:val="24"/>
                <w:lang w:eastAsia="ru-RU"/>
              </w:rPr>
              <w:softHyphen/>
              <w:t>ставляет на доске схему-опору (при</w:t>
            </w:r>
            <w:r w:rsidRPr="00651E6C">
              <w:rPr>
                <w:rFonts w:ascii="Times New Roman" w:eastAsia="Times New Roman" w:hAnsi="Times New Roman" w:cs="Times New Roman"/>
                <w:color w:val="161908"/>
                <w:sz w:val="24"/>
                <w:szCs w:val="24"/>
                <w:lang w:eastAsia="ru-RU"/>
              </w:rPr>
              <w:softHyphen/>
              <w:t>ложение 4).</w:t>
            </w:r>
          </w:p>
        </w:tc>
        <w:tc>
          <w:tcPr>
            <w:tcW w:w="6030" w:type="dxa"/>
            <w:gridSpan w:val="10"/>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Отвечают на 1,2 вопроса Незнайки. Определите, раскрыта ли в нем тема? Обсуждение текста. Что такое тема текста?</w:t>
            </w:r>
          </w:p>
        </w:tc>
      </w:tr>
      <w:tr w:rsidR="00015F89" w:rsidRPr="00651E6C" w:rsidTr="00015F89">
        <w:tc>
          <w:tcPr>
            <w:tcW w:w="114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51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Читает текст (при</w:t>
            </w:r>
            <w:r w:rsidRPr="00651E6C">
              <w:rPr>
                <w:rFonts w:ascii="Times New Roman" w:eastAsia="Times New Roman" w:hAnsi="Times New Roman" w:cs="Times New Roman"/>
                <w:color w:val="161908"/>
                <w:sz w:val="24"/>
                <w:szCs w:val="24"/>
                <w:lang w:eastAsia="ru-RU"/>
              </w:rPr>
              <w:softHyphen/>
              <w:t>ложение 5). Объединяет    уче</w:t>
            </w:r>
            <w:r w:rsidRPr="00651E6C">
              <w:rPr>
                <w:rFonts w:ascii="Times New Roman" w:eastAsia="Times New Roman" w:hAnsi="Times New Roman" w:cs="Times New Roman"/>
                <w:color w:val="161908"/>
                <w:sz w:val="24"/>
                <w:szCs w:val="24"/>
                <w:lang w:eastAsia="ru-RU"/>
              </w:rPr>
              <w:softHyphen/>
              <w:t>ников    в    микро-группы.</w:t>
            </w:r>
          </w:p>
        </w:tc>
        <w:tc>
          <w:tcPr>
            <w:tcW w:w="6030" w:type="dxa"/>
            <w:gridSpan w:val="10"/>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Составляют свой текст на тему «Золотая осень». На доске репродукции картины Левитана «Золотая осень». Выступают представители групп. Обсуждают, раскрыта ли тема. Кто ответит на вопрос Незнайки?</w:t>
            </w:r>
          </w:p>
        </w:tc>
      </w:tr>
      <w:tr w:rsidR="00015F89" w:rsidRPr="00651E6C" w:rsidTr="00015F89">
        <w:tc>
          <w:tcPr>
            <w:tcW w:w="114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5. Закрепле</w:t>
            </w:r>
            <w:r w:rsidRPr="00651E6C">
              <w:rPr>
                <w:rFonts w:ascii="Times New Roman" w:eastAsia="Times New Roman" w:hAnsi="Times New Roman" w:cs="Times New Roman"/>
                <w:b/>
                <w:bCs/>
                <w:color w:val="161908"/>
                <w:sz w:val="24"/>
                <w:szCs w:val="24"/>
                <w:lang w:eastAsia="ru-RU"/>
              </w:rPr>
              <w:softHyphen/>
              <w:t xml:space="preserve">ние </w:t>
            </w:r>
            <w:proofErr w:type="gramStart"/>
            <w:r w:rsidRPr="00651E6C">
              <w:rPr>
                <w:rFonts w:ascii="Times New Roman" w:eastAsia="Times New Roman" w:hAnsi="Times New Roman" w:cs="Times New Roman"/>
                <w:b/>
                <w:bCs/>
                <w:color w:val="161908"/>
                <w:sz w:val="24"/>
                <w:szCs w:val="24"/>
                <w:lang w:eastAsia="ru-RU"/>
              </w:rPr>
              <w:t>изучен</w:t>
            </w:r>
            <w:r w:rsidRPr="00651E6C">
              <w:rPr>
                <w:rFonts w:ascii="Times New Roman" w:eastAsia="Times New Roman" w:hAnsi="Times New Roman" w:cs="Times New Roman"/>
                <w:b/>
                <w:bCs/>
                <w:color w:val="161908"/>
                <w:sz w:val="24"/>
                <w:szCs w:val="24"/>
                <w:lang w:eastAsia="ru-RU"/>
              </w:rPr>
              <w:softHyphen/>
              <w:t>ного</w:t>
            </w:r>
            <w:proofErr w:type="gramEnd"/>
            <w:r w:rsidRPr="00651E6C">
              <w:rPr>
                <w:rFonts w:ascii="Times New Roman" w:eastAsia="Times New Roman" w:hAnsi="Times New Roman" w:cs="Times New Roman"/>
                <w:b/>
                <w:bCs/>
                <w:color w:val="161908"/>
                <w:sz w:val="24"/>
                <w:szCs w:val="24"/>
                <w:lang w:eastAsia="ru-RU"/>
              </w:rPr>
              <w:t>.</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20</w:t>
            </w:r>
          </w:p>
        </w:tc>
        <w:tc>
          <w:tcPr>
            <w:tcW w:w="151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w:t>
            </w:r>
          </w:p>
        </w:tc>
        <w:tc>
          <w:tcPr>
            <w:tcW w:w="5265" w:type="dxa"/>
            <w:gridSpan w:val="9"/>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Что  еще знаем  о тексте?  Из каких частей состоит? Как они оформляются на письме?</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Продолжает </w:t>
            </w:r>
            <w:proofErr w:type="spellStart"/>
            <w:r w:rsidRPr="00651E6C">
              <w:rPr>
                <w:rFonts w:ascii="Times New Roman" w:eastAsia="Times New Roman" w:hAnsi="Times New Roman" w:cs="Times New Roman"/>
                <w:color w:val="161908"/>
                <w:sz w:val="24"/>
                <w:szCs w:val="24"/>
                <w:lang w:eastAsia="ru-RU"/>
              </w:rPr>
              <w:t>фрон</w:t>
            </w:r>
            <w:proofErr w:type="spellEnd"/>
            <w:r w:rsidRPr="00651E6C">
              <w:rPr>
                <w:rFonts w:ascii="Times New Roman" w:eastAsia="Times New Roman" w:hAnsi="Times New Roman" w:cs="Times New Roman"/>
                <w:color w:val="161908"/>
                <w:sz w:val="24"/>
                <w:szCs w:val="24"/>
                <w:lang w:eastAsia="ru-RU"/>
              </w:rPr>
              <w:t>-</w:t>
            </w:r>
          </w:p>
        </w:tc>
        <w:tc>
          <w:tcPr>
            <w:tcW w:w="82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5190" w:type="dxa"/>
            <w:gridSpan w:val="8"/>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roofErr w:type="spellStart"/>
            <w:r w:rsidRPr="00651E6C">
              <w:rPr>
                <w:rFonts w:ascii="Times New Roman" w:eastAsia="Times New Roman" w:hAnsi="Times New Roman" w:cs="Times New Roman"/>
                <w:color w:val="161908"/>
                <w:sz w:val="24"/>
                <w:szCs w:val="24"/>
                <w:lang w:eastAsia="ru-RU"/>
              </w:rPr>
              <w:t>тальную</w:t>
            </w:r>
            <w:proofErr w:type="spellEnd"/>
            <w:r w:rsidRPr="00651E6C">
              <w:rPr>
                <w:rFonts w:ascii="Times New Roman" w:eastAsia="Times New Roman" w:hAnsi="Times New Roman" w:cs="Times New Roman"/>
                <w:color w:val="161908"/>
                <w:sz w:val="24"/>
                <w:szCs w:val="24"/>
                <w:lang w:eastAsia="ru-RU"/>
              </w:rPr>
              <w:t xml:space="preserve"> беседу </w:t>
            </w:r>
            <w:proofErr w:type="gramStart"/>
            <w:r w:rsidRPr="00651E6C">
              <w:rPr>
                <w:rFonts w:ascii="Times New Roman" w:eastAsia="Times New Roman" w:hAnsi="Times New Roman" w:cs="Times New Roman"/>
                <w:color w:val="161908"/>
                <w:sz w:val="24"/>
                <w:szCs w:val="24"/>
                <w:lang w:eastAsia="ru-RU"/>
              </w:rPr>
              <w:t>со</w:t>
            </w:r>
            <w:proofErr w:type="gramEnd"/>
          </w:p>
        </w:tc>
        <w:tc>
          <w:tcPr>
            <w:tcW w:w="82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5190" w:type="dxa"/>
            <w:gridSpan w:val="8"/>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2, 3,4 </w:t>
            </w:r>
            <w:proofErr w:type="spellStart"/>
            <w:r w:rsidRPr="00651E6C">
              <w:rPr>
                <w:rFonts w:ascii="Times New Roman" w:eastAsia="Times New Roman" w:hAnsi="Times New Roman" w:cs="Times New Roman"/>
                <w:color w:val="161908"/>
                <w:sz w:val="24"/>
                <w:szCs w:val="24"/>
                <w:lang w:eastAsia="ru-RU"/>
              </w:rPr>
              <w:t>кл</w:t>
            </w:r>
            <w:proofErr w:type="spellEnd"/>
            <w:r w:rsidRPr="00651E6C">
              <w:rPr>
                <w:rFonts w:ascii="Times New Roman" w:eastAsia="Times New Roman" w:hAnsi="Times New Roman" w:cs="Times New Roman"/>
                <w:color w:val="161908"/>
                <w:sz w:val="24"/>
                <w:szCs w:val="24"/>
                <w:lang w:eastAsia="ru-RU"/>
              </w:rPr>
              <w:t xml:space="preserve">. </w:t>
            </w:r>
            <w:proofErr w:type="spellStart"/>
            <w:r w:rsidRPr="00651E6C">
              <w:rPr>
                <w:rFonts w:ascii="Times New Roman" w:eastAsia="Times New Roman" w:hAnsi="Times New Roman" w:cs="Times New Roman"/>
                <w:color w:val="161908"/>
                <w:sz w:val="24"/>
                <w:szCs w:val="24"/>
                <w:lang w:eastAsia="ru-RU"/>
              </w:rPr>
              <w:t>Объяс</w:t>
            </w:r>
            <w:proofErr w:type="spellEnd"/>
            <w:r w:rsidRPr="00651E6C">
              <w:rPr>
                <w:rFonts w:ascii="Times New Roman" w:eastAsia="Times New Roman" w:hAnsi="Times New Roman" w:cs="Times New Roman"/>
                <w:color w:val="161908"/>
                <w:sz w:val="24"/>
                <w:szCs w:val="24"/>
                <w:lang w:eastAsia="ru-RU"/>
              </w:rPr>
              <w:t>-</w:t>
            </w:r>
          </w:p>
        </w:tc>
        <w:tc>
          <w:tcPr>
            <w:tcW w:w="82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5190" w:type="dxa"/>
            <w:gridSpan w:val="8"/>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roofErr w:type="spellStart"/>
            <w:r w:rsidRPr="00651E6C">
              <w:rPr>
                <w:rFonts w:ascii="Times New Roman" w:eastAsia="Times New Roman" w:hAnsi="Times New Roman" w:cs="Times New Roman"/>
                <w:color w:val="161908"/>
                <w:sz w:val="24"/>
                <w:szCs w:val="24"/>
                <w:lang w:eastAsia="ru-RU"/>
              </w:rPr>
              <w:t>няет</w:t>
            </w:r>
            <w:proofErr w:type="spellEnd"/>
            <w:r w:rsidRPr="00651E6C">
              <w:rPr>
                <w:rFonts w:ascii="Times New Roman" w:eastAsia="Times New Roman" w:hAnsi="Times New Roman" w:cs="Times New Roman"/>
                <w:color w:val="161908"/>
                <w:sz w:val="24"/>
                <w:szCs w:val="24"/>
                <w:lang w:eastAsia="ru-RU"/>
              </w:rPr>
              <w:t xml:space="preserve"> задание 2 </w:t>
            </w:r>
            <w:proofErr w:type="spellStart"/>
            <w:r w:rsidRPr="00651E6C">
              <w:rPr>
                <w:rFonts w:ascii="Times New Roman" w:eastAsia="Times New Roman" w:hAnsi="Times New Roman" w:cs="Times New Roman"/>
                <w:color w:val="161908"/>
                <w:sz w:val="24"/>
                <w:szCs w:val="24"/>
                <w:lang w:eastAsia="ru-RU"/>
              </w:rPr>
              <w:t>кл</w:t>
            </w:r>
            <w:proofErr w:type="spellEnd"/>
            <w:r w:rsidRPr="00651E6C">
              <w:rPr>
                <w:rFonts w:ascii="Times New Roman" w:eastAsia="Times New Roman" w:hAnsi="Times New Roman" w:cs="Times New Roman"/>
                <w:color w:val="161908"/>
                <w:sz w:val="24"/>
                <w:szCs w:val="24"/>
                <w:lang w:eastAsia="ru-RU"/>
              </w:rPr>
              <w:t>,</w:t>
            </w:r>
          </w:p>
        </w:tc>
        <w:tc>
          <w:tcPr>
            <w:tcW w:w="82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5190" w:type="dxa"/>
            <w:gridSpan w:val="8"/>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3 </w:t>
            </w:r>
            <w:proofErr w:type="spellStart"/>
            <w:r w:rsidRPr="00651E6C">
              <w:rPr>
                <w:rFonts w:ascii="Times New Roman" w:eastAsia="Times New Roman" w:hAnsi="Times New Roman" w:cs="Times New Roman"/>
                <w:color w:val="161908"/>
                <w:sz w:val="24"/>
                <w:szCs w:val="24"/>
                <w:lang w:eastAsia="ru-RU"/>
              </w:rPr>
              <w:t>кл</w:t>
            </w:r>
            <w:proofErr w:type="spellEnd"/>
            <w:r w:rsidRPr="00651E6C">
              <w:rPr>
                <w:rFonts w:ascii="Times New Roman" w:eastAsia="Times New Roman" w:hAnsi="Times New Roman" w:cs="Times New Roman"/>
                <w:color w:val="161908"/>
                <w:sz w:val="24"/>
                <w:szCs w:val="24"/>
                <w:lang w:eastAsia="ru-RU"/>
              </w:rPr>
              <w:t>.</w:t>
            </w:r>
          </w:p>
        </w:tc>
        <w:tc>
          <w:tcPr>
            <w:tcW w:w="82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5190" w:type="dxa"/>
            <w:gridSpan w:val="8"/>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Проверяет работу</w:t>
            </w:r>
          </w:p>
        </w:tc>
        <w:tc>
          <w:tcPr>
            <w:tcW w:w="82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5190" w:type="dxa"/>
            <w:gridSpan w:val="8"/>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2, 3 </w:t>
            </w:r>
            <w:proofErr w:type="spellStart"/>
            <w:r w:rsidRPr="00651E6C">
              <w:rPr>
                <w:rFonts w:ascii="Times New Roman" w:eastAsia="Times New Roman" w:hAnsi="Times New Roman" w:cs="Times New Roman"/>
                <w:color w:val="161908"/>
                <w:sz w:val="24"/>
                <w:szCs w:val="24"/>
                <w:lang w:eastAsia="ru-RU"/>
              </w:rPr>
              <w:t>кл</w:t>
            </w:r>
            <w:proofErr w:type="spellEnd"/>
            <w:r w:rsidRPr="00651E6C">
              <w:rPr>
                <w:rFonts w:ascii="Times New Roman" w:eastAsia="Times New Roman" w:hAnsi="Times New Roman" w:cs="Times New Roman"/>
                <w:color w:val="161908"/>
                <w:sz w:val="24"/>
                <w:szCs w:val="24"/>
                <w:lang w:eastAsia="ru-RU"/>
              </w:rPr>
              <w:t>.</w:t>
            </w:r>
          </w:p>
        </w:tc>
        <w:tc>
          <w:tcPr>
            <w:tcW w:w="82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5190" w:type="dxa"/>
            <w:gridSpan w:val="8"/>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Направляет  работу</w:t>
            </w:r>
          </w:p>
        </w:tc>
        <w:tc>
          <w:tcPr>
            <w:tcW w:w="82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980" w:type="dxa"/>
            <w:gridSpan w:val="7"/>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Самостоятельно</w:t>
            </w:r>
          </w:p>
        </w:tc>
        <w:tc>
          <w:tcPr>
            <w:tcW w:w="321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Коллектив-</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учащихся.</w:t>
            </w:r>
          </w:p>
        </w:tc>
        <w:tc>
          <w:tcPr>
            <w:tcW w:w="82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980" w:type="dxa"/>
            <w:gridSpan w:val="7"/>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321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roofErr w:type="spellStart"/>
            <w:r w:rsidRPr="00651E6C">
              <w:rPr>
                <w:rFonts w:ascii="Times New Roman" w:eastAsia="Times New Roman" w:hAnsi="Times New Roman" w:cs="Times New Roman"/>
                <w:color w:val="161908"/>
                <w:sz w:val="24"/>
                <w:szCs w:val="24"/>
                <w:lang w:eastAsia="ru-RU"/>
              </w:rPr>
              <w:t>ноеобсужде</w:t>
            </w:r>
            <w:proofErr w:type="spellEnd"/>
            <w:r w:rsidRPr="00651E6C">
              <w:rPr>
                <w:rFonts w:ascii="Times New Roman" w:eastAsia="Times New Roman" w:hAnsi="Times New Roman" w:cs="Times New Roman"/>
                <w:color w:val="161908"/>
                <w:sz w:val="24"/>
                <w:szCs w:val="24"/>
                <w:lang w:eastAsia="ru-RU"/>
              </w:rPr>
              <w:t>-</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82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w:t>
            </w:r>
          </w:p>
        </w:tc>
        <w:tc>
          <w:tcPr>
            <w:tcW w:w="690"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упр. 137</w:t>
            </w:r>
          </w:p>
        </w:tc>
        <w:tc>
          <w:tcPr>
            <w:tcW w:w="1290" w:type="dxa"/>
            <w:gridSpan w:val="4"/>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упр.</w:t>
            </w:r>
          </w:p>
        </w:tc>
        <w:tc>
          <w:tcPr>
            <w:tcW w:w="321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roofErr w:type="spellStart"/>
            <w:r w:rsidRPr="00651E6C">
              <w:rPr>
                <w:rFonts w:ascii="Times New Roman" w:eastAsia="Times New Roman" w:hAnsi="Times New Roman" w:cs="Times New Roman"/>
                <w:color w:val="161908"/>
                <w:sz w:val="24"/>
                <w:szCs w:val="24"/>
                <w:lang w:eastAsia="ru-RU"/>
              </w:rPr>
              <w:t>ние</w:t>
            </w:r>
            <w:proofErr w:type="spellEnd"/>
            <w:r w:rsidRPr="00651E6C">
              <w:rPr>
                <w:rFonts w:ascii="Times New Roman" w:eastAsia="Times New Roman" w:hAnsi="Times New Roman" w:cs="Times New Roman"/>
                <w:color w:val="161908"/>
                <w:sz w:val="24"/>
                <w:szCs w:val="24"/>
                <w:lang w:eastAsia="ru-RU"/>
              </w:rPr>
              <w:t xml:space="preserve"> упр. </w:t>
            </w:r>
            <w:r w:rsidRPr="00651E6C">
              <w:rPr>
                <w:rFonts w:ascii="Times New Roman" w:eastAsia="Times New Roman" w:hAnsi="Times New Roman" w:cs="Times New Roman"/>
                <w:b/>
                <w:bCs/>
                <w:color w:val="161908"/>
                <w:sz w:val="24"/>
                <w:szCs w:val="24"/>
                <w:lang w:eastAsia="ru-RU"/>
              </w:rPr>
              <w:t>103.</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82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690"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290" w:type="dxa"/>
            <w:gridSpan w:val="4"/>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109</w:t>
            </w:r>
          </w:p>
        </w:tc>
        <w:tc>
          <w:tcPr>
            <w:tcW w:w="321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Определение</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lastRenderedPageBreak/>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82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690"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290" w:type="dxa"/>
            <w:gridSpan w:val="4"/>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321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темы и </w:t>
            </w:r>
            <w:proofErr w:type="spellStart"/>
            <w:r w:rsidRPr="00651E6C">
              <w:rPr>
                <w:rFonts w:ascii="Times New Roman" w:eastAsia="Times New Roman" w:hAnsi="Times New Roman" w:cs="Times New Roman"/>
                <w:color w:val="161908"/>
                <w:sz w:val="24"/>
                <w:szCs w:val="24"/>
                <w:lang w:eastAsia="ru-RU"/>
              </w:rPr>
              <w:t>выяв</w:t>
            </w:r>
            <w:proofErr w:type="spellEnd"/>
            <w:r w:rsidRPr="00651E6C">
              <w:rPr>
                <w:rFonts w:ascii="Times New Roman" w:eastAsia="Times New Roman" w:hAnsi="Times New Roman" w:cs="Times New Roman"/>
                <w:color w:val="161908"/>
                <w:sz w:val="24"/>
                <w:szCs w:val="24"/>
                <w:lang w:eastAsia="ru-RU"/>
              </w:rPr>
              <w:t>-</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82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690"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290" w:type="dxa"/>
            <w:gridSpan w:val="4"/>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321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roofErr w:type="spellStart"/>
            <w:r w:rsidRPr="00651E6C">
              <w:rPr>
                <w:rFonts w:ascii="Times New Roman" w:eastAsia="Times New Roman" w:hAnsi="Times New Roman" w:cs="Times New Roman"/>
                <w:color w:val="161908"/>
                <w:sz w:val="24"/>
                <w:szCs w:val="24"/>
                <w:lang w:eastAsia="ru-RU"/>
              </w:rPr>
              <w:t>ление</w:t>
            </w:r>
            <w:proofErr w:type="spellEnd"/>
            <w:r w:rsidRPr="00651E6C">
              <w:rPr>
                <w:rFonts w:ascii="Times New Roman" w:eastAsia="Times New Roman" w:hAnsi="Times New Roman" w:cs="Times New Roman"/>
                <w:color w:val="161908"/>
                <w:sz w:val="24"/>
                <w:szCs w:val="24"/>
                <w:lang w:eastAsia="ru-RU"/>
              </w:rPr>
              <w:t>  основ-</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82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690"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290" w:type="dxa"/>
            <w:gridSpan w:val="4"/>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321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ной     мысли</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82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690"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290" w:type="dxa"/>
            <w:gridSpan w:val="4"/>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321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текста. Само-</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82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690"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290" w:type="dxa"/>
            <w:gridSpan w:val="4"/>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321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roofErr w:type="spellStart"/>
            <w:r w:rsidRPr="00651E6C">
              <w:rPr>
                <w:rFonts w:ascii="Times New Roman" w:eastAsia="Times New Roman" w:hAnsi="Times New Roman" w:cs="Times New Roman"/>
                <w:color w:val="161908"/>
                <w:sz w:val="24"/>
                <w:szCs w:val="24"/>
                <w:lang w:eastAsia="ru-RU"/>
              </w:rPr>
              <w:t>стоятельно</w:t>
            </w:r>
            <w:proofErr w:type="spellEnd"/>
            <w:r w:rsidRPr="00651E6C">
              <w:rPr>
                <w:rFonts w:ascii="Times New Roman" w:eastAsia="Times New Roman" w:hAnsi="Times New Roman" w:cs="Times New Roman"/>
                <w:color w:val="161908"/>
                <w:sz w:val="24"/>
                <w:szCs w:val="24"/>
                <w:lang w:eastAsia="ru-RU"/>
              </w:rPr>
              <w:t xml:space="preserve"> по</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82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690"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290" w:type="dxa"/>
            <w:gridSpan w:val="4"/>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321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карточке упр.</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82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690"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290" w:type="dxa"/>
            <w:gridSpan w:val="4"/>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321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roofErr w:type="gramStart"/>
            <w:r w:rsidRPr="00651E6C">
              <w:rPr>
                <w:rFonts w:ascii="Times New Roman" w:eastAsia="Times New Roman" w:hAnsi="Times New Roman" w:cs="Times New Roman"/>
                <w:color w:val="161908"/>
                <w:sz w:val="24"/>
                <w:szCs w:val="24"/>
                <w:lang w:eastAsia="ru-RU"/>
              </w:rPr>
              <w:t>105     (</w:t>
            </w:r>
            <w:proofErr w:type="spellStart"/>
            <w:r w:rsidRPr="00651E6C">
              <w:rPr>
                <w:rFonts w:ascii="Times New Roman" w:eastAsia="Times New Roman" w:hAnsi="Times New Roman" w:cs="Times New Roman"/>
                <w:color w:val="161908"/>
                <w:sz w:val="24"/>
                <w:szCs w:val="24"/>
                <w:lang w:eastAsia="ru-RU"/>
              </w:rPr>
              <w:t>прило</w:t>
            </w:r>
            <w:proofErr w:type="spellEnd"/>
            <w:r w:rsidRPr="00651E6C">
              <w:rPr>
                <w:rFonts w:ascii="Times New Roman" w:eastAsia="Times New Roman" w:hAnsi="Times New Roman" w:cs="Times New Roman"/>
                <w:color w:val="161908"/>
                <w:sz w:val="24"/>
                <w:szCs w:val="24"/>
                <w:lang w:eastAsia="ru-RU"/>
              </w:rPr>
              <w:t>-</w:t>
            </w:r>
            <w:proofErr w:type="gramEnd"/>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82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690"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290" w:type="dxa"/>
            <w:gridSpan w:val="4"/>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321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roofErr w:type="spellStart"/>
            <w:r w:rsidRPr="00651E6C">
              <w:rPr>
                <w:rFonts w:ascii="Times New Roman" w:eastAsia="Times New Roman" w:hAnsi="Times New Roman" w:cs="Times New Roman"/>
                <w:color w:val="161908"/>
                <w:sz w:val="24"/>
                <w:szCs w:val="24"/>
                <w:lang w:eastAsia="ru-RU"/>
              </w:rPr>
              <w:t>жение</w:t>
            </w:r>
            <w:proofErr w:type="spellEnd"/>
            <w:r w:rsidRPr="00651E6C">
              <w:rPr>
                <w:rFonts w:ascii="Times New Roman" w:eastAsia="Times New Roman" w:hAnsi="Times New Roman" w:cs="Times New Roman"/>
                <w:color w:val="161908"/>
                <w:sz w:val="24"/>
                <w:szCs w:val="24"/>
                <w:lang w:eastAsia="ru-RU"/>
              </w:rPr>
              <w:t xml:space="preserve"> 7).</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6. Итог уро-</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3</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Помогает сделать</w:t>
            </w:r>
          </w:p>
        </w:tc>
        <w:tc>
          <w:tcPr>
            <w:tcW w:w="6030" w:type="dxa"/>
            <w:gridSpan w:val="10"/>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Давайте расскажем Незнайке, что мы</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 xml:space="preserve">ка. </w:t>
            </w:r>
            <w:proofErr w:type="spellStart"/>
            <w:r w:rsidRPr="00651E6C">
              <w:rPr>
                <w:rFonts w:ascii="Times New Roman" w:eastAsia="Times New Roman" w:hAnsi="Times New Roman" w:cs="Times New Roman"/>
                <w:b/>
                <w:bCs/>
                <w:color w:val="161908"/>
                <w:sz w:val="24"/>
                <w:szCs w:val="24"/>
                <w:lang w:eastAsia="ru-RU"/>
              </w:rPr>
              <w:t>Рефлек</w:t>
            </w:r>
            <w:proofErr w:type="spellEnd"/>
            <w:r w:rsidRPr="00651E6C">
              <w:rPr>
                <w:rFonts w:ascii="Times New Roman" w:eastAsia="Times New Roman" w:hAnsi="Times New Roman" w:cs="Times New Roman"/>
                <w:b/>
                <w:bCs/>
                <w:color w:val="161908"/>
                <w:sz w:val="24"/>
                <w:szCs w:val="24"/>
                <w:lang w:eastAsia="ru-RU"/>
              </w:rPr>
              <w:t>-</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общий вывод </w:t>
            </w:r>
            <w:proofErr w:type="gramStart"/>
            <w:r w:rsidRPr="00651E6C">
              <w:rPr>
                <w:rFonts w:ascii="Times New Roman" w:eastAsia="Times New Roman" w:hAnsi="Times New Roman" w:cs="Times New Roman"/>
                <w:color w:val="161908"/>
                <w:sz w:val="24"/>
                <w:szCs w:val="24"/>
                <w:lang w:eastAsia="ru-RU"/>
              </w:rPr>
              <w:t>по</w:t>
            </w:r>
            <w:proofErr w:type="gramEnd"/>
          </w:p>
        </w:tc>
        <w:tc>
          <w:tcPr>
            <w:tcW w:w="6030" w:type="dxa"/>
            <w:gridSpan w:val="10"/>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сегодня узнали.</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сия.</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схеме. Слушает</w:t>
            </w:r>
          </w:p>
        </w:tc>
        <w:tc>
          <w:tcPr>
            <w:tcW w:w="960"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Начинают</w:t>
            </w:r>
          </w:p>
        </w:tc>
        <w:tc>
          <w:tcPr>
            <w:tcW w:w="870"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900"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Про-</w:t>
            </w:r>
          </w:p>
        </w:tc>
        <w:tc>
          <w:tcPr>
            <w:tcW w:w="3300"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Про-</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ответы</w:t>
            </w:r>
            <w:proofErr w:type="gramStart"/>
            <w:r w:rsidRPr="00651E6C">
              <w:rPr>
                <w:rFonts w:ascii="Times New Roman" w:eastAsia="Times New Roman" w:hAnsi="Times New Roman" w:cs="Times New Roman"/>
                <w:color w:val="161908"/>
                <w:sz w:val="24"/>
                <w:szCs w:val="24"/>
                <w:lang w:eastAsia="ru-RU"/>
              </w:rPr>
              <w:t>..</w:t>
            </w:r>
            <w:proofErr w:type="gramEnd"/>
          </w:p>
        </w:tc>
        <w:tc>
          <w:tcPr>
            <w:tcW w:w="960"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рассказ.</w:t>
            </w:r>
          </w:p>
        </w:tc>
        <w:tc>
          <w:tcPr>
            <w:tcW w:w="870"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900"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roofErr w:type="spellStart"/>
            <w:r w:rsidRPr="00651E6C">
              <w:rPr>
                <w:rFonts w:ascii="Times New Roman" w:eastAsia="Times New Roman" w:hAnsi="Times New Roman" w:cs="Times New Roman"/>
                <w:color w:val="161908"/>
                <w:sz w:val="24"/>
                <w:szCs w:val="24"/>
                <w:lang w:eastAsia="ru-RU"/>
              </w:rPr>
              <w:t>должа</w:t>
            </w:r>
            <w:proofErr w:type="spellEnd"/>
            <w:r w:rsidRPr="00651E6C">
              <w:rPr>
                <w:rFonts w:ascii="Times New Roman" w:eastAsia="Times New Roman" w:hAnsi="Times New Roman" w:cs="Times New Roman"/>
                <w:color w:val="161908"/>
                <w:sz w:val="24"/>
                <w:szCs w:val="24"/>
                <w:lang w:eastAsia="ru-RU"/>
              </w:rPr>
              <w:t>-</w:t>
            </w:r>
          </w:p>
        </w:tc>
        <w:tc>
          <w:tcPr>
            <w:tcW w:w="3300"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roofErr w:type="spellStart"/>
            <w:r w:rsidRPr="00651E6C">
              <w:rPr>
                <w:rFonts w:ascii="Times New Roman" w:eastAsia="Times New Roman" w:hAnsi="Times New Roman" w:cs="Times New Roman"/>
                <w:color w:val="161908"/>
                <w:sz w:val="24"/>
                <w:szCs w:val="24"/>
                <w:lang w:eastAsia="ru-RU"/>
              </w:rPr>
              <w:t>должа</w:t>
            </w:r>
            <w:proofErr w:type="spellEnd"/>
            <w:r w:rsidRPr="00651E6C">
              <w:rPr>
                <w:rFonts w:ascii="Times New Roman" w:eastAsia="Times New Roman" w:hAnsi="Times New Roman" w:cs="Times New Roman"/>
                <w:color w:val="161908"/>
                <w:sz w:val="24"/>
                <w:szCs w:val="24"/>
                <w:lang w:eastAsia="ru-RU"/>
              </w:rPr>
              <w:t>-</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960"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870"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900"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ют</w:t>
            </w:r>
          </w:p>
        </w:tc>
        <w:tc>
          <w:tcPr>
            <w:tcW w:w="3300"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Ют</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960"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870" w:type="dxa"/>
            <w:gridSpan w:val="3"/>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900"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рассказ.</w:t>
            </w:r>
          </w:p>
        </w:tc>
        <w:tc>
          <w:tcPr>
            <w:tcW w:w="3300"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рассказ.</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6030" w:type="dxa"/>
            <w:gridSpan w:val="10"/>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Что особенно понравилось на занятии?</w:t>
            </w:r>
          </w:p>
        </w:tc>
      </w:tr>
      <w:tr w:rsidR="00015F89" w:rsidRPr="00651E6C" w:rsidTr="00015F89">
        <w:tc>
          <w:tcPr>
            <w:tcW w:w="118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765" w:type="dxa"/>
            <w:gridSpan w:val="2"/>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c>
          <w:tcPr>
            <w:tcW w:w="6030" w:type="dxa"/>
            <w:gridSpan w:val="10"/>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r>
      <w:tr w:rsidR="00015F89" w:rsidRPr="00651E6C" w:rsidTr="00015F89">
        <w:tc>
          <w:tcPr>
            <w:tcW w:w="114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4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70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4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145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75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9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13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43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16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30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52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36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105"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c>
          <w:tcPr>
            <w:tcW w:w="3180" w:type="dxa"/>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vAlign w:val="center"/>
            <w:hideMark/>
          </w:tcPr>
          <w:p w:rsidR="00015F89" w:rsidRPr="00651E6C" w:rsidRDefault="00015F89" w:rsidP="00015F89">
            <w:pPr>
              <w:spacing w:after="0" w:line="240" w:lineRule="auto"/>
              <w:rPr>
                <w:rFonts w:ascii="Times New Roman" w:eastAsia="Times New Roman" w:hAnsi="Times New Roman" w:cs="Times New Roman"/>
                <w:color w:val="161908"/>
                <w:sz w:val="24"/>
                <w:szCs w:val="24"/>
                <w:lang w:eastAsia="ru-RU"/>
              </w:rPr>
            </w:pPr>
          </w:p>
        </w:tc>
      </w:tr>
    </w:tbl>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p w:rsidR="00015F89" w:rsidRPr="00651E6C" w:rsidRDefault="00015F89" w:rsidP="00015F89">
      <w:pPr>
        <w:shd w:val="clear" w:color="auto" w:fill="FFFFFF"/>
        <w:spacing w:after="0" w:line="240" w:lineRule="auto"/>
        <w:jc w:val="right"/>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Приложение  1</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1.   Разгадать ребусы:</w:t>
      </w:r>
    </w:p>
    <w:tbl>
      <w:tblPr>
        <w:tblW w:w="0" w:type="auto"/>
        <w:shd w:val="clear" w:color="auto" w:fill="FFFFFF"/>
        <w:tblCellMar>
          <w:left w:w="0" w:type="dxa"/>
          <w:right w:w="0" w:type="dxa"/>
        </w:tblCellMar>
        <w:tblLook w:val="04A0"/>
      </w:tblPr>
      <w:tblGrid>
        <w:gridCol w:w="150"/>
      </w:tblGrid>
      <w:tr w:rsidR="00015F89" w:rsidRPr="00651E6C" w:rsidTr="00015F89">
        <w:trPr>
          <w:trHeight w:val="135"/>
        </w:trPr>
        <w:tc>
          <w:tcPr>
            <w:tcW w:w="0" w:type="auto"/>
            <w:tcBorders>
              <w:top w:val="single" w:sz="6" w:space="0" w:color="EEEEEE"/>
              <w:left w:val="single" w:sz="6" w:space="0" w:color="EEEEEE"/>
              <w:bottom w:val="single" w:sz="6" w:space="0" w:color="EEEEEE"/>
              <w:right w:val="single" w:sz="6" w:space="0" w:color="EEEEEE"/>
            </w:tcBorders>
            <w:shd w:val="clear" w:color="auto" w:fill="FFFFFF"/>
            <w:tcMar>
              <w:top w:w="45" w:type="dxa"/>
              <w:left w:w="45" w:type="dxa"/>
              <w:bottom w:w="45" w:type="dxa"/>
              <w:right w:w="45" w:type="dxa"/>
            </w:tcMar>
            <w:hideMark/>
          </w:tcPr>
          <w:p w:rsidR="00015F89" w:rsidRPr="00651E6C" w:rsidRDefault="00015F89" w:rsidP="00015F89">
            <w:pPr>
              <w:spacing w:after="0" w:line="135" w:lineRule="atLeast"/>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w:t>
            </w:r>
          </w:p>
        </w:tc>
      </w:tr>
    </w:tbl>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тире,         пенал,       подарок,      сосна, трава.</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2.   Запишите в соединении «заглавная - строчная буква»</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из первого слова - букву, обозначающую мягкий соглас</w:t>
      </w:r>
      <w:r w:rsidRPr="00651E6C">
        <w:rPr>
          <w:rFonts w:ascii="Times New Roman" w:eastAsia="Times New Roman" w:hAnsi="Times New Roman" w:cs="Times New Roman"/>
          <w:color w:val="161908"/>
          <w:sz w:val="24"/>
          <w:szCs w:val="24"/>
          <w:lang w:eastAsia="ru-RU"/>
        </w:rPr>
        <w:softHyphen/>
        <w:t>ный звук;</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из второго - букву,  обозначающую безударный гласный звук;</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из третьего - букву, обозначающую глухой согласный звук;</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из четвертого - букву, обозначающую глухой согласный звук;</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из пятого - букву, обозначающую глухой согласный звук.</w:t>
      </w:r>
    </w:p>
    <w:p w:rsidR="00015F89" w:rsidRPr="00651E6C" w:rsidRDefault="00015F89" w:rsidP="00015F89">
      <w:pPr>
        <w:shd w:val="clear" w:color="auto" w:fill="FFFFFF"/>
        <w:spacing w:after="0" w:line="240" w:lineRule="auto"/>
        <w:jc w:val="right"/>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Приложение </w:t>
      </w:r>
      <w:r w:rsidRPr="00651E6C">
        <w:rPr>
          <w:rFonts w:ascii="Times New Roman" w:eastAsia="Times New Roman" w:hAnsi="Times New Roman" w:cs="Times New Roman"/>
          <w:color w:val="161908"/>
          <w:sz w:val="24"/>
          <w:szCs w:val="24"/>
          <w:lang w:eastAsia="ru-RU"/>
        </w:rPr>
        <w:t>2</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Прочитайте слово, которое у вас получилось. </w:t>
      </w:r>
      <w:proofErr w:type="spellStart"/>
      <w:proofErr w:type="gramStart"/>
      <w:r w:rsidRPr="00651E6C">
        <w:rPr>
          <w:rFonts w:ascii="Times New Roman" w:eastAsia="Times New Roman" w:hAnsi="Times New Roman" w:cs="Times New Roman"/>
          <w:color w:val="161908"/>
          <w:sz w:val="24"/>
          <w:szCs w:val="24"/>
          <w:lang w:eastAsia="ru-RU"/>
        </w:rPr>
        <w:t>Тт</w:t>
      </w:r>
      <w:proofErr w:type="spellEnd"/>
      <w:proofErr w:type="gramEnd"/>
      <w:r w:rsidRPr="00651E6C">
        <w:rPr>
          <w:rFonts w:ascii="Times New Roman" w:eastAsia="Times New Roman" w:hAnsi="Times New Roman" w:cs="Times New Roman"/>
          <w:color w:val="161908"/>
          <w:sz w:val="24"/>
          <w:szCs w:val="24"/>
          <w:lang w:eastAsia="ru-RU"/>
        </w:rPr>
        <w:t xml:space="preserve"> Ее </w:t>
      </w:r>
      <w:proofErr w:type="spellStart"/>
      <w:r w:rsidRPr="00651E6C">
        <w:rPr>
          <w:rFonts w:ascii="Times New Roman" w:eastAsia="Times New Roman" w:hAnsi="Times New Roman" w:cs="Times New Roman"/>
          <w:color w:val="161908"/>
          <w:sz w:val="24"/>
          <w:szCs w:val="24"/>
          <w:lang w:eastAsia="ru-RU"/>
        </w:rPr>
        <w:t>КкСсТт</w:t>
      </w:r>
      <w:proofErr w:type="spellEnd"/>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О чем мы будем говорить на уроке? Кто пришел к нам на урок? (Незнайка) Прочитайте его вопросы. (Плакат на доске) Что такое речь? Что такое предложение? Что такое текст? Что такое тема текста?   Что такое основная мысль текста?</w:t>
      </w:r>
    </w:p>
    <w:p w:rsidR="00015F89" w:rsidRPr="00651E6C" w:rsidRDefault="00015F89" w:rsidP="00015F89">
      <w:pPr>
        <w:shd w:val="clear" w:color="auto" w:fill="FFFFFF"/>
        <w:spacing w:after="0" w:line="240" w:lineRule="auto"/>
        <w:jc w:val="right"/>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Приложение 3</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lastRenderedPageBreak/>
        <w:t>Прочитайте. Является ли запись текстом? Докажите.</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Как чудесно весной! Синеет высокое небо. Бегут говорливые ручейки.</w:t>
      </w:r>
    </w:p>
    <w:p w:rsidR="00015F89" w:rsidRPr="00651E6C" w:rsidRDefault="00015F89" w:rsidP="00015F89">
      <w:pPr>
        <w:shd w:val="clear" w:color="auto" w:fill="FFFFFF"/>
        <w:spacing w:after="0" w:line="240" w:lineRule="auto"/>
        <w:jc w:val="right"/>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Приложение 4</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Текст</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Одно или несколько</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предложений,</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связанные между</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собой по смыслу.                      Тема текста</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Называет то, о чем</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говорится в тексте.                     Основная мысль</w:t>
      </w:r>
    </w:p>
    <w:p w:rsidR="00015F89" w:rsidRPr="00651E6C" w:rsidRDefault="00015F89" w:rsidP="00015F89">
      <w:pPr>
        <w:shd w:val="clear" w:color="auto" w:fill="FFFFFF"/>
        <w:spacing w:after="0" w:line="240" w:lineRule="auto"/>
        <w:jc w:val="right"/>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Главное в тексте;             выражает  отношение автора к тому, что он говорит.</w:t>
      </w:r>
    </w:p>
    <w:p w:rsidR="00015F89" w:rsidRPr="00651E6C" w:rsidRDefault="00015F89" w:rsidP="00015F89">
      <w:pPr>
        <w:shd w:val="clear" w:color="auto" w:fill="FFFFFF"/>
        <w:spacing w:after="0" w:line="240" w:lineRule="auto"/>
        <w:jc w:val="right"/>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Приложение 5</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Золотая осень.</w:t>
      </w:r>
    </w:p>
    <w:p w:rsidR="00015F89" w:rsidRPr="00651E6C" w:rsidRDefault="00015F89" w:rsidP="00015F89">
      <w:pPr>
        <w:shd w:val="clear" w:color="auto" w:fill="FFFFFF"/>
        <w:spacing w:after="0" w:line="240" w:lineRule="auto"/>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Все реже греет осеннее солнышко. Грустный стоит листвен</w:t>
      </w:r>
      <w:r w:rsidRPr="00651E6C">
        <w:rPr>
          <w:rFonts w:ascii="Times New Roman" w:eastAsia="Times New Roman" w:hAnsi="Times New Roman" w:cs="Times New Roman"/>
          <w:color w:val="161908"/>
          <w:sz w:val="24"/>
          <w:szCs w:val="24"/>
          <w:lang w:eastAsia="ru-RU"/>
        </w:rPr>
        <w:softHyphen/>
        <w:t>ный лес. Листочки облетели. Резкий осенний ветер качает голые ветки. Солнечные дни редки. Всюду грязь и слякоть. Ненастная погода. Холодно!</w:t>
      </w:r>
    </w:p>
    <w:p w:rsidR="00015F89" w:rsidRPr="00651E6C" w:rsidRDefault="00015F89" w:rsidP="00015F89">
      <w:pPr>
        <w:shd w:val="clear" w:color="auto" w:fill="FFFFFF"/>
        <w:spacing w:after="0" w:line="240" w:lineRule="auto"/>
        <w:jc w:val="right"/>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Приложение 6</w:t>
      </w:r>
    </w:p>
    <w:p w:rsidR="00015F89" w:rsidRPr="00651E6C" w:rsidRDefault="00015F89" w:rsidP="00015F89">
      <w:pPr>
        <w:numPr>
          <w:ilvl w:val="0"/>
          <w:numId w:val="11"/>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b/>
          <w:bCs/>
          <w:color w:val="161908"/>
          <w:sz w:val="24"/>
          <w:szCs w:val="24"/>
          <w:lang w:eastAsia="ru-RU"/>
        </w:rPr>
        <w:t>1. </w:t>
      </w:r>
      <w:r w:rsidRPr="00651E6C">
        <w:rPr>
          <w:rFonts w:ascii="Times New Roman" w:eastAsia="Times New Roman" w:hAnsi="Times New Roman" w:cs="Times New Roman"/>
          <w:color w:val="161908"/>
          <w:sz w:val="24"/>
          <w:szCs w:val="24"/>
          <w:lang w:eastAsia="ru-RU"/>
        </w:rPr>
        <w:t>Прочитайте текст упр. 105.</w:t>
      </w:r>
    </w:p>
    <w:p w:rsidR="00015F89" w:rsidRPr="00651E6C" w:rsidRDefault="00015F89" w:rsidP="00015F89">
      <w:pPr>
        <w:numPr>
          <w:ilvl w:val="0"/>
          <w:numId w:val="11"/>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Определите тему.</w:t>
      </w:r>
    </w:p>
    <w:p w:rsidR="00015F89" w:rsidRPr="00651E6C" w:rsidRDefault="00015F89" w:rsidP="00015F89">
      <w:pPr>
        <w:numPr>
          <w:ilvl w:val="0"/>
          <w:numId w:val="11"/>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Найдите устаревшие слова. Объясните их значение.</w:t>
      </w:r>
    </w:p>
    <w:p w:rsidR="00015F89" w:rsidRPr="00651E6C" w:rsidRDefault="00015F89" w:rsidP="00015F89">
      <w:pPr>
        <w:numPr>
          <w:ilvl w:val="0"/>
          <w:numId w:val="11"/>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Какова основная мысль текста?</w:t>
      </w:r>
    </w:p>
    <w:p w:rsidR="00015F89" w:rsidRPr="00651E6C" w:rsidRDefault="00015F89" w:rsidP="00015F89">
      <w:pPr>
        <w:numPr>
          <w:ilvl w:val="0"/>
          <w:numId w:val="11"/>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Озаглавьте текст.</w:t>
      </w:r>
    </w:p>
    <w:p w:rsidR="00015F89" w:rsidRPr="00651E6C" w:rsidRDefault="00015F89" w:rsidP="00015F89">
      <w:pPr>
        <w:numPr>
          <w:ilvl w:val="0"/>
          <w:numId w:val="11"/>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Запишите заголовок.</w:t>
      </w:r>
    </w:p>
    <w:p w:rsidR="00015F89" w:rsidRPr="00651E6C" w:rsidRDefault="00015F89" w:rsidP="00015F89">
      <w:pPr>
        <w:numPr>
          <w:ilvl w:val="0"/>
          <w:numId w:val="11"/>
        </w:numPr>
        <w:shd w:val="clear" w:color="auto" w:fill="FFFFFF"/>
        <w:spacing w:before="100" w:beforeAutospacing="1" w:after="100" w:afterAutospacing="1" w:line="300" w:lineRule="atLeast"/>
        <w:ind w:left="375"/>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 xml:space="preserve">Перечитайте еще раз текст и по опорным словам, </w:t>
      </w:r>
      <w:proofErr w:type="spellStart"/>
      <w:proofErr w:type="gramStart"/>
      <w:r w:rsidRPr="00651E6C">
        <w:rPr>
          <w:rFonts w:ascii="Times New Roman" w:eastAsia="Times New Roman" w:hAnsi="Times New Roman" w:cs="Times New Roman"/>
          <w:color w:val="161908"/>
          <w:sz w:val="24"/>
          <w:szCs w:val="24"/>
          <w:lang w:eastAsia="ru-RU"/>
        </w:rPr>
        <w:t>расска</w:t>
      </w:r>
      <w:proofErr w:type="spellEnd"/>
      <w:r w:rsidRPr="00651E6C">
        <w:rPr>
          <w:rFonts w:ascii="Times New Roman" w:eastAsia="Times New Roman" w:hAnsi="Times New Roman" w:cs="Times New Roman"/>
          <w:color w:val="161908"/>
          <w:sz w:val="24"/>
          <w:szCs w:val="24"/>
          <w:lang w:eastAsia="ru-RU"/>
        </w:rPr>
        <w:softHyphen/>
      </w:r>
      <w:r w:rsidRPr="00651E6C">
        <w:rPr>
          <w:rFonts w:ascii="Times New Roman" w:eastAsia="Times New Roman" w:hAnsi="Times New Roman" w:cs="Times New Roman"/>
          <w:color w:val="161908"/>
          <w:sz w:val="24"/>
          <w:szCs w:val="24"/>
          <w:lang w:eastAsia="ru-RU"/>
        </w:rPr>
        <w:br/>
        <w:t>жите</w:t>
      </w:r>
      <w:proofErr w:type="gramEnd"/>
      <w:r w:rsidRPr="00651E6C">
        <w:rPr>
          <w:rFonts w:ascii="Times New Roman" w:eastAsia="Times New Roman" w:hAnsi="Times New Roman" w:cs="Times New Roman"/>
          <w:color w:val="161908"/>
          <w:sz w:val="24"/>
          <w:szCs w:val="24"/>
          <w:lang w:eastAsia="ru-RU"/>
        </w:rPr>
        <w:t xml:space="preserve"> друг другу. (Из одного куска железа; один пошел на работу, а</w:t>
      </w:r>
      <w:r w:rsidRPr="00651E6C">
        <w:rPr>
          <w:rFonts w:ascii="Times New Roman" w:eastAsia="Times New Roman" w:hAnsi="Times New Roman" w:cs="Times New Roman"/>
          <w:color w:val="161908"/>
          <w:sz w:val="24"/>
          <w:szCs w:val="24"/>
          <w:lang w:eastAsia="ru-RU"/>
        </w:rPr>
        <w:br/>
        <w:t>другой, лежал без дела; бывший у земледельца; блестел как серебро;</w:t>
      </w:r>
      <w:r w:rsidRPr="00651E6C">
        <w:rPr>
          <w:rFonts w:ascii="Times New Roman" w:eastAsia="Times New Roman" w:hAnsi="Times New Roman" w:cs="Times New Roman"/>
          <w:color w:val="161908"/>
          <w:sz w:val="24"/>
          <w:szCs w:val="24"/>
          <w:lang w:eastAsia="ru-RU"/>
        </w:rPr>
        <w:br/>
        <w:t>пролежавший без всякого дела, покрылся ржавчиной; отчего ты так</w:t>
      </w:r>
      <w:r w:rsidRPr="00651E6C">
        <w:rPr>
          <w:rFonts w:ascii="Times New Roman" w:eastAsia="Times New Roman" w:hAnsi="Times New Roman" w:cs="Times New Roman"/>
          <w:color w:val="161908"/>
          <w:sz w:val="24"/>
          <w:szCs w:val="24"/>
          <w:lang w:eastAsia="ru-RU"/>
        </w:rPr>
        <w:br/>
        <w:t>блестишь, от труда).  </w:t>
      </w:r>
    </w:p>
    <w:p w:rsidR="00015F89" w:rsidRPr="00651E6C" w:rsidRDefault="00015F89" w:rsidP="00015F89">
      <w:pPr>
        <w:numPr>
          <w:ilvl w:val="1"/>
          <w:numId w:val="11"/>
        </w:numPr>
        <w:shd w:val="clear" w:color="auto" w:fill="FFFFFF"/>
        <w:spacing w:before="100" w:beforeAutospacing="1" w:after="100" w:afterAutospacing="1" w:line="300" w:lineRule="atLeast"/>
        <w:ind w:left="750"/>
        <w:rPr>
          <w:rFonts w:ascii="Times New Roman" w:eastAsia="Times New Roman" w:hAnsi="Times New Roman" w:cs="Times New Roman"/>
          <w:color w:val="161908"/>
          <w:sz w:val="24"/>
          <w:szCs w:val="24"/>
          <w:lang w:eastAsia="ru-RU"/>
        </w:rPr>
      </w:pPr>
      <w:r w:rsidRPr="00651E6C">
        <w:rPr>
          <w:rFonts w:ascii="Times New Roman" w:eastAsia="Times New Roman" w:hAnsi="Times New Roman" w:cs="Times New Roman"/>
          <w:color w:val="161908"/>
          <w:sz w:val="24"/>
          <w:szCs w:val="24"/>
          <w:lang w:eastAsia="ru-RU"/>
        </w:rPr>
        <w:t>Запишите текст.</w:t>
      </w:r>
    </w:p>
    <w:p w:rsidR="008D1494" w:rsidRPr="00651E6C" w:rsidRDefault="008D1494">
      <w:pPr>
        <w:rPr>
          <w:rFonts w:ascii="Times New Roman" w:hAnsi="Times New Roman" w:cs="Times New Roman"/>
          <w:sz w:val="24"/>
          <w:szCs w:val="24"/>
        </w:rPr>
      </w:pPr>
      <w:bookmarkStart w:id="0" w:name="_GoBack"/>
      <w:bookmarkEnd w:id="0"/>
    </w:p>
    <w:sectPr w:rsidR="008D1494" w:rsidRPr="00651E6C" w:rsidSect="00F763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009B6"/>
    <w:multiLevelType w:val="multilevel"/>
    <w:tmpl w:val="61162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31383D"/>
    <w:multiLevelType w:val="multilevel"/>
    <w:tmpl w:val="6C684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390C52"/>
    <w:multiLevelType w:val="multilevel"/>
    <w:tmpl w:val="C78AA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247841"/>
    <w:multiLevelType w:val="multilevel"/>
    <w:tmpl w:val="4E1C10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9E02EEE"/>
    <w:multiLevelType w:val="multilevel"/>
    <w:tmpl w:val="1AB02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9F0FC7"/>
    <w:multiLevelType w:val="multilevel"/>
    <w:tmpl w:val="0DEC6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F95257"/>
    <w:multiLevelType w:val="multilevel"/>
    <w:tmpl w:val="506EE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FE83447"/>
    <w:multiLevelType w:val="multilevel"/>
    <w:tmpl w:val="94005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2735E74"/>
    <w:multiLevelType w:val="multilevel"/>
    <w:tmpl w:val="A6CC5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85719A2"/>
    <w:multiLevelType w:val="multilevel"/>
    <w:tmpl w:val="3F5E7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AA37F92"/>
    <w:multiLevelType w:val="multilevel"/>
    <w:tmpl w:val="C3425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5"/>
  </w:num>
  <w:num w:numId="3">
    <w:abstractNumId w:val="9"/>
  </w:num>
  <w:num w:numId="4">
    <w:abstractNumId w:val="8"/>
  </w:num>
  <w:num w:numId="5">
    <w:abstractNumId w:val="1"/>
  </w:num>
  <w:num w:numId="6">
    <w:abstractNumId w:val="2"/>
  </w:num>
  <w:num w:numId="7">
    <w:abstractNumId w:val="7"/>
  </w:num>
  <w:num w:numId="8">
    <w:abstractNumId w:val="0"/>
  </w:num>
  <w:num w:numId="9">
    <w:abstractNumId w:val="6"/>
  </w:num>
  <w:num w:numId="10">
    <w:abstractNumId w:val="4"/>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4F77BF"/>
    <w:rsid w:val="00015F89"/>
    <w:rsid w:val="004F77BF"/>
    <w:rsid w:val="00557FEC"/>
    <w:rsid w:val="00651E6C"/>
    <w:rsid w:val="00734B36"/>
    <w:rsid w:val="008D1494"/>
    <w:rsid w:val="00F763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3BA"/>
  </w:style>
  <w:style w:type="paragraph" w:styleId="2">
    <w:name w:val="heading 2"/>
    <w:basedOn w:val="a"/>
    <w:next w:val="a"/>
    <w:link w:val="20"/>
    <w:uiPriority w:val="9"/>
    <w:unhideWhenUsed/>
    <w:qFormat/>
    <w:rsid w:val="00734B3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15F89"/>
  </w:style>
  <w:style w:type="paragraph" w:styleId="a3">
    <w:name w:val="Normal (Web)"/>
    <w:basedOn w:val="a"/>
    <w:uiPriority w:val="99"/>
    <w:unhideWhenUsed/>
    <w:rsid w:val="00015F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15F89"/>
    <w:rPr>
      <w:b/>
      <w:bCs/>
    </w:rPr>
  </w:style>
  <w:style w:type="character" w:customStyle="1" w:styleId="apple-converted-space">
    <w:name w:val="apple-converted-space"/>
    <w:basedOn w:val="a0"/>
    <w:rsid w:val="00015F89"/>
  </w:style>
  <w:style w:type="character" w:styleId="a5">
    <w:name w:val="Emphasis"/>
    <w:basedOn w:val="a0"/>
    <w:uiPriority w:val="20"/>
    <w:qFormat/>
    <w:rsid w:val="00015F89"/>
    <w:rPr>
      <w:i/>
      <w:iCs/>
    </w:rPr>
  </w:style>
  <w:style w:type="character" w:customStyle="1" w:styleId="20">
    <w:name w:val="Заголовок 2 Знак"/>
    <w:basedOn w:val="a0"/>
    <w:link w:val="2"/>
    <w:uiPriority w:val="9"/>
    <w:rsid w:val="00734B36"/>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734B3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15F89"/>
  </w:style>
  <w:style w:type="paragraph" w:styleId="a3">
    <w:name w:val="Normal (Web)"/>
    <w:basedOn w:val="a"/>
    <w:uiPriority w:val="99"/>
    <w:unhideWhenUsed/>
    <w:rsid w:val="00015F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15F89"/>
    <w:rPr>
      <w:b/>
      <w:bCs/>
    </w:rPr>
  </w:style>
  <w:style w:type="character" w:customStyle="1" w:styleId="apple-converted-space">
    <w:name w:val="apple-converted-space"/>
    <w:basedOn w:val="a0"/>
    <w:rsid w:val="00015F89"/>
  </w:style>
  <w:style w:type="character" w:styleId="a5">
    <w:name w:val="Emphasis"/>
    <w:basedOn w:val="a0"/>
    <w:uiPriority w:val="20"/>
    <w:qFormat/>
    <w:rsid w:val="00015F89"/>
    <w:rPr>
      <w:i/>
      <w:iCs/>
    </w:rPr>
  </w:style>
  <w:style w:type="character" w:customStyle="1" w:styleId="20">
    <w:name w:val="Заголовок 2 Знак"/>
    <w:basedOn w:val="a0"/>
    <w:link w:val="2"/>
    <w:uiPriority w:val="9"/>
    <w:rsid w:val="00734B36"/>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5167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11</Pages>
  <Words>3495</Words>
  <Characters>19928</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МФ</dc:creator>
  <cp:keywords/>
  <dc:description/>
  <cp:lastModifiedBy>Admin</cp:lastModifiedBy>
  <cp:revision>4</cp:revision>
  <dcterms:created xsi:type="dcterms:W3CDTF">2017-03-13T17:24:00Z</dcterms:created>
  <dcterms:modified xsi:type="dcterms:W3CDTF">2017-04-10T04:02:00Z</dcterms:modified>
</cp:coreProperties>
</file>